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D" w:rsidRPr="00784BE6" w:rsidRDefault="00784BE6" w:rsidP="00784BE6">
      <w:pPr>
        <w:jc w:val="center"/>
        <w:rPr>
          <w:rFonts w:asciiTheme="majorBidi" w:hAnsiTheme="majorBidi" w:cstheme="majorBidi"/>
          <w:b/>
          <w:sz w:val="40"/>
          <w:szCs w:val="40"/>
        </w:rPr>
      </w:pPr>
      <w:r w:rsidRPr="00784BE6">
        <w:rPr>
          <w:rFonts w:asciiTheme="majorBidi" w:hAnsiTheme="majorBidi" w:cstheme="majorBidi"/>
          <w:b/>
          <w:sz w:val="40"/>
          <w:szCs w:val="40"/>
        </w:rPr>
        <w:t>County Sustainability Analysis</w:t>
      </w:r>
    </w:p>
    <w:p w:rsidR="005B3CB9" w:rsidRDefault="005B3CB9" w:rsidP="00886F26">
      <w:pPr>
        <w:rPr>
          <w:rFonts w:asciiTheme="majorBidi" w:hAnsiTheme="majorBidi" w:cstheme="majorBidi"/>
          <w:b/>
          <w:i/>
        </w:rPr>
      </w:pPr>
    </w:p>
    <w:p w:rsidR="00CC0621" w:rsidRPr="00E95C53" w:rsidRDefault="00CC0621" w:rsidP="00886F26">
      <w:pPr>
        <w:rPr>
          <w:rFonts w:asciiTheme="majorBidi" w:hAnsiTheme="majorBidi" w:cstheme="majorBidi"/>
          <w:b/>
          <w:i/>
        </w:rPr>
      </w:pPr>
      <w:r w:rsidRPr="00E95C53">
        <w:rPr>
          <w:rFonts w:asciiTheme="majorBidi" w:hAnsiTheme="majorBidi" w:cstheme="majorBidi"/>
          <w:b/>
          <w:i/>
        </w:rPr>
        <w:t>Template Instructions:</w:t>
      </w:r>
    </w:p>
    <w:p w:rsidR="00AC4297" w:rsidRDefault="00AC4297" w:rsidP="00886F26">
      <w:pPr>
        <w:rPr>
          <w:rFonts w:asciiTheme="majorBidi" w:hAnsiTheme="majorBidi" w:cstheme="majorBidi"/>
          <w:i/>
        </w:rPr>
      </w:pPr>
      <w:r>
        <w:rPr>
          <w:rFonts w:asciiTheme="majorBidi" w:hAnsiTheme="majorBidi" w:cstheme="majorBidi"/>
          <w:i/>
        </w:rPr>
        <w:t xml:space="preserve">Part One and Part Two of this document include the information needed to create </w:t>
      </w:r>
      <w:r w:rsidR="00E26F3C">
        <w:rPr>
          <w:rFonts w:asciiTheme="majorBidi" w:hAnsiTheme="majorBidi" w:cstheme="majorBidi"/>
          <w:i/>
        </w:rPr>
        <w:t xml:space="preserve">one component of </w:t>
      </w:r>
      <w:r>
        <w:rPr>
          <w:rFonts w:asciiTheme="majorBidi" w:hAnsiTheme="majorBidi" w:cstheme="majorBidi"/>
          <w:i/>
        </w:rPr>
        <w:t>the county’</w:t>
      </w:r>
      <w:r w:rsidR="00E95C53">
        <w:rPr>
          <w:rFonts w:asciiTheme="majorBidi" w:hAnsiTheme="majorBidi" w:cstheme="majorBidi"/>
          <w:i/>
        </w:rPr>
        <w:t>s Sustainability Plan</w:t>
      </w:r>
      <w:r>
        <w:rPr>
          <w:rFonts w:asciiTheme="majorBidi" w:hAnsiTheme="majorBidi" w:cstheme="majorBidi"/>
          <w:i/>
        </w:rPr>
        <w:t>.  Counties will be asked to use this template and provide a response to each question in narrative form</w:t>
      </w:r>
      <w:r w:rsidR="003201B8">
        <w:rPr>
          <w:rFonts w:asciiTheme="majorBidi" w:hAnsiTheme="majorBidi" w:cstheme="majorBidi"/>
          <w:i/>
        </w:rPr>
        <w:t xml:space="preserve">.  </w:t>
      </w:r>
      <w:r w:rsidR="006C488E">
        <w:rPr>
          <w:rFonts w:asciiTheme="majorBidi" w:hAnsiTheme="majorBidi" w:cstheme="majorBidi"/>
          <w:i/>
        </w:rPr>
        <w:t xml:space="preserve">A page limit for each section has been provided by each question heading below.  </w:t>
      </w:r>
      <w:r w:rsidR="00E26F3C">
        <w:rPr>
          <w:rFonts w:asciiTheme="majorBidi" w:hAnsiTheme="majorBidi" w:cstheme="majorBidi"/>
          <w:i/>
        </w:rPr>
        <w:t xml:space="preserve">It is advised that counties form a Sustainability Planning Team/Subcommittee to assist with this process. </w:t>
      </w:r>
      <w:r w:rsidR="00914475">
        <w:rPr>
          <w:rFonts w:asciiTheme="majorBidi" w:hAnsiTheme="majorBidi" w:cstheme="majorBidi"/>
          <w:i/>
        </w:rPr>
        <w:t>Worksheets 1</w:t>
      </w:r>
      <w:r w:rsidR="00415C4B">
        <w:rPr>
          <w:rFonts w:asciiTheme="majorBidi" w:hAnsiTheme="majorBidi" w:cstheme="majorBidi"/>
          <w:i/>
        </w:rPr>
        <w:t xml:space="preserve"> – 4</w:t>
      </w:r>
      <w:r w:rsidR="006203CD">
        <w:rPr>
          <w:rFonts w:asciiTheme="majorBidi" w:hAnsiTheme="majorBidi" w:cstheme="majorBidi"/>
          <w:i/>
        </w:rPr>
        <w:t xml:space="preserve"> </w:t>
      </w:r>
      <w:r w:rsidR="00415C4B">
        <w:rPr>
          <w:rFonts w:asciiTheme="majorBidi" w:hAnsiTheme="majorBidi" w:cstheme="majorBidi"/>
          <w:i/>
        </w:rPr>
        <w:t>B are for the</w:t>
      </w:r>
      <w:r>
        <w:rPr>
          <w:rFonts w:asciiTheme="majorBidi" w:hAnsiTheme="majorBidi" w:cstheme="majorBidi"/>
          <w:i/>
        </w:rPr>
        <w:t xml:space="preserve"> county’s use during the sustainability planning process and do not need to be submitted to IDPH.  </w:t>
      </w:r>
    </w:p>
    <w:p w:rsidR="00710DF0" w:rsidRDefault="00710DF0" w:rsidP="00886F26">
      <w:pPr>
        <w:rPr>
          <w:rFonts w:asciiTheme="majorBidi" w:hAnsiTheme="majorBidi" w:cstheme="majorBidi"/>
          <w:i/>
        </w:rPr>
      </w:pPr>
    </w:p>
    <w:p w:rsidR="00710DF0" w:rsidRPr="000B6159" w:rsidRDefault="00710DF0" w:rsidP="00886F26">
      <w:pPr>
        <w:rPr>
          <w:rFonts w:asciiTheme="majorBidi" w:hAnsiTheme="majorBidi" w:cstheme="majorBidi"/>
          <w:i/>
        </w:rPr>
      </w:pPr>
      <w:r>
        <w:rPr>
          <w:rFonts w:asciiTheme="majorBidi" w:hAnsiTheme="majorBidi" w:cstheme="majorBidi"/>
          <w:i/>
        </w:rPr>
        <w:t xml:space="preserve">This analysis is a section of the overall Sustainability Plan that will be submitted to Julie Hibben at IDPH by May 3, 2013.  </w:t>
      </w:r>
    </w:p>
    <w:p w:rsidR="00710DF0" w:rsidRPr="000B6159" w:rsidRDefault="00710DF0" w:rsidP="00910B71">
      <w:pPr>
        <w:rPr>
          <w:rFonts w:asciiTheme="majorBidi" w:hAnsiTheme="majorBidi" w:cstheme="majorBidi"/>
        </w:rPr>
      </w:pPr>
    </w:p>
    <w:p w:rsidR="00910B71" w:rsidRPr="000B6159" w:rsidRDefault="00910B71" w:rsidP="00910B71">
      <w:pPr>
        <w:shd w:val="clear" w:color="auto" w:fill="EFEDE1"/>
        <w:rPr>
          <w:rFonts w:asciiTheme="majorBidi" w:hAnsiTheme="majorBidi" w:cstheme="majorBidi"/>
          <w:b/>
        </w:rPr>
      </w:pPr>
      <w:r w:rsidRPr="000B6159">
        <w:rPr>
          <w:rFonts w:asciiTheme="majorBidi" w:hAnsiTheme="majorBidi" w:cstheme="majorBidi"/>
          <w:b/>
        </w:rPr>
        <w:t>Part One:  STRATEGIC PREVENTION FRAMEWORK ELEMENTS TO BE SUSTAINED</w:t>
      </w:r>
    </w:p>
    <w:p w:rsidR="00CC0621" w:rsidRDefault="00CC0621" w:rsidP="00CC0621">
      <w:pPr>
        <w:rPr>
          <w:rFonts w:asciiTheme="majorBidi" w:hAnsiTheme="majorBidi" w:cstheme="majorBidi"/>
          <w:i/>
        </w:rPr>
      </w:pPr>
    </w:p>
    <w:p w:rsidR="00CC0621" w:rsidRDefault="00CC0621" w:rsidP="00CC0621">
      <w:pPr>
        <w:rPr>
          <w:rFonts w:asciiTheme="majorBidi" w:hAnsiTheme="majorBidi" w:cstheme="majorBidi"/>
          <w:i/>
        </w:rPr>
      </w:pPr>
      <w:r w:rsidRPr="000B6159">
        <w:rPr>
          <w:rFonts w:asciiTheme="majorBidi" w:hAnsiTheme="majorBidi" w:cstheme="majorBidi"/>
          <w:i/>
        </w:rPr>
        <w:t xml:space="preserve">This section will provide a description of the aspects of the SPF process you wish to sustain and your current capacity to sustain identified outcomes achieved through the SPF process within your </w:t>
      </w:r>
      <w:r>
        <w:rPr>
          <w:rFonts w:asciiTheme="majorBidi" w:hAnsiTheme="majorBidi" w:cstheme="majorBidi"/>
          <w:i/>
        </w:rPr>
        <w:t>county</w:t>
      </w:r>
      <w:r w:rsidRPr="000B6159">
        <w:rPr>
          <w:rFonts w:asciiTheme="majorBidi" w:hAnsiTheme="majorBidi" w:cstheme="majorBidi"/>
          <w:i/>
        </w:rPr>
        <w:t>.</w:t>
      </w:r>
    </w:p>
    <w:p w:rsidR="00886F26" w:rsidRPr="000B6159" w:rsidRDefault="00886F26" w:rsidP="00886F26">
      <w:pPr>
        <w:rPr>
          <w:rFonts w:asciiTheme="majorBidi" w:hAnsiTheme="majorBidi" w:cstheme="majorBidi"/>
          <w:bCs/>
        </w:rPr>
      </w:pPr>
    </w:p>
    <w:p w:rsidR="00886F26" w:rsidRPr="000B6159" w:rsidRDefault="00886F26" w:rsidP="00886F26">
      <w:pPr>
        <w:pStyle w:val="ListParagraph"/>
        <w:numPr>
          <w:ilvl w:val="0"/>
          <w:numId w:val="26"/>
        </w:numPr>
        <w:rPr>
          <w:rFonts w:asciiTheme="majorBidi" w:hAnsiTheme="majorBidi" w:cstheme="majorBidi"/>
          <w:b/>
        </w:rPr>
      </w:pPr>
      <w:r w:rsidRPr="000B6159">
        <w:rPr>
          <w:rFonts w:asciiTheme="majorBidi" w:hAnsiTheme="majorBidi" w:cstheme="majorBidi"/>
          <w:b/>
        </w:rPr>
        <w:t xml:space="preserve">How will you ensure the sustainability of a data driven </w:t>
      </w:r>
      <w:r w:rsidR="00200F37">
        <w:rPr>
          <w:rFonts w:asciiTheme="majorBidi" w:hAnsiTheme="majorBidi" w:cstheme="majorBidi"/>
          <w:b/>
        </w:rPr>
        <w:t>county</w:t>
      </w:r>
      <w:r w:rsidRPr="000B6159">
        <w:rPr>
          <w:rFonts w:asciiTheme="majorBidi" w:hAnsiTheme="majorBidi" w:cstheme="majorBidi"/>
          <w:b/>
        </w:rPr>
        <w:t xml:space="preserve"> planning process?</w:t>
      </w:r>
      <w:r w:rsidR="006C488E">
        <w:rPr>
          <w:rFonts w:asciiTheme="majorBidi" w:hAnsiTheme="majorBidi" w:cstheme="majorBidi"/>
          <w:b/>
        </w:rPr>
        <w:t xml:space="preserve"> (</w:t>
      </w:r>
      <w:r w:rsidR="009A44E3">
        <w:rPr>
          <w:rFonts w:asciiTheme="majorBidi" w:hAnsiTheme="majorBidi" w:cstheme="majorBidi"/>
          <w:b/>
        </w:rPr>
        <w:t xml:space="preserve">page limit:  </w:t>
      </w:r>
      <w:r w:rsidR="006C488E">
        <w:rPr>
          <w:rFonts w:asciiTheme="majorBidi" w:hAnsiTheme="majorBidi" w:cstheme="majorBidi"/>
          <w:b/>
        </w:rPr>
        <w:t>one and a half pages)</w:t>
      </w:r>
    </w:p>
    <w:p w:rsidR="00886F26" w:rsidRPr="000B6159" w:rsidRDefault="00886F26" w:rsidP="00910B71">
      <w:pPr>
        <w:rPr>
          <w:rFonts w:asciiTheme="majorBidi" w:hAnsiTheme="majorBidi" w:cstheme="majorBidi"/>
          <w:b/>
          <w:u w:val="single"/>
        </w:rPr>
      </w:pPr>
    </w:p>
    <w:p w:rsidR="00910B71" w:rsidRPr="000B6159" w:rsidRDefault="00910B71" w:rsidP="003F54E6">
      <w:pPr>
        <w:ind w:firstLine="360"/>
        <w:rPr>
          <w:rFonts w:asciiTheme="majorBidi" w:hAnsiTheme="majorBidi" w:cstheme="majorBidi"/>
          <w:b/>
          <w:i/>
          <w:sz w:val="20"/>
          <w:szCs w:val="20"/>
          <w:u w:val="single"/>
        </w:rPr>
      </w:pPr>
      <w:r w:rsidRPr="000B6159">
        <w:rPr>
          <w:rFonts w:asciiTheme="majorBidi" w:hAnsiTheme="majorBidi" w:cstheme="majorBidi"/>
          <w:b/>
          <w:i/>
          <w:sz w:val="20"/>
          <w:szCs w:val="20"/>
          <w:u w:val="single"/>
        </w:rPr>
        <w:t xml:space="preserve">Questions to address </w:t>
      </w:r>
    </w:p>
    <w:p w:rsidR="00910B71" w:rsidRPr="000B6159" w:rsidRDefault="00910B71" w:rsidP="00910B71">
      <w:pPr>
        <w:rPr>
          <w:rFonts w:asciiTheme="majorBidi" w:hAnsiTheme="majorBidi" w:cstheme="majorBidi"/>
          <w:b/>
          <w:i/>
          <w:sz w:val="20"/>
          <w:szCs w:val="20"/>
          <w:u w:val="single"/>
        </w:rPr>
      </w:pPr>
    </w:p>
    <w:p w:rsidR="00DA61F3" w:rsidRDefault="00DA61F3" w:rsidP="00910B71">
      <w:pPr>
        <w:pStyle w:val="ListParagraph"/>
        <w:numPr>
          <w:ilvl w:val="0"/>
          <w:numId w:val="6"/>
        </w:numPr>
        <w:spacing w:after="200" w:line="276" w:lineRule="auto"/>
        <w:rPr>
          <w:rFonts w:asciiTheme="majorBidi" w:hAnsiTheme="majorBidi" w:cstheme="majorBidi"/>
          <w:i/>
          <w:sz w:val="20"/>
          <w:szCs w:val="20"/>
        </w:rPr>
      </w:pPr>
      <w:r w:rsidRPr="000B6159">
        <w:rPr>
          <w:rFonts w:asciiTheme="majorBidi" w:hAnsiTheme="majorBidi" w:cstheme="majorBidi"/>
          <w:i/>
          <w:sz w:val="20"/>
          <w:szCs w:val="20"/>
        </w:rPr>
        <w:t xml:space="preserve">What are the lessons learned implementing step 1 Assessment at the </w:t>
      </w:r>
      <w:r>
        <w:rPr>
          <w:rFonts w:asciiTheme="majorBidi" w:hAnsiTheme="majorBidi" w:cstheme="majorBidi"/>
          <w:i/>
          <w:sz w:val="20"/>
          <w:szCs w:val="20"/>
        </w:rPr>
        <w:t>county</w:t>
      </w:r>
      <w:r w:rsidRPr="000B6159">
        <w:rPr>
          <w:rFonts w:asciiTheme="majorBidi" w:hAnsiTheme="majorBidi" w:cstheme="majorBidi"/>
          <w:i/>
          <w:sz w:val="20"/>
          <w:szCs w:val="20"/>
        </w:rPr>
        <w:t xml:space="preserve"> level?</w:t>
      </w:r>
      <w:r>
        <w:rPr>
          <w:rFonts w:asciiTheme="majorBidi" w:hAnsiTheme="majorBidi" w:cstheme="majorBidi"/>
          <w:i/>
          <w:sz w:val="20"/>
          <w:szCs w:val="20"/>
        </w:rPr>
        <w:t xml:space="preserve"> </w:t>
      </w:r>
    </w:p>
    <w:p w:rsidR="00E84B3D" w:rsidRPr="00E84B3D" w:rsidRDefault="009D36E4" w:rsidP="00910B71">
      <w:pPr>
        <w:pStyle w:val="ListParagraph"/>
        <w:numPr>
          <w:ilvl w:val="0"/>
          <w:numId w:val="6"/>
        </w:numPr>
        <w:spacing w:after="200" w:line="276" w:lineRule="auto"/>
        <w:rPr>
          <w:rFonts w:asciiTheme="majorBidi" w:hAnsiTheme="majorBidi" w:cstheme="majorBidi"/>
          <w:i/>
          <w:sz w:val="20"/>
          <w:szCs w:val="20"/>
        </w:rPr>
      </w:pPr>
      <w:r>
        <w:rPr>
          <w:rFonts w:asciiTheme="majorBidi" w:hAnsiTheme="majorBidi" w:cstheme="majorBidi"/>
          <w:i/>
          <w:sz w:val="20"/>
          <w:szCs w:val="20"/>
        </w:rPr>
        <w:t>How would you ensure continuation of indentifying, collecting and analyzing data in the future</w:t>
      </w:r>
      <w:r w:rsidR="00E84B3D" w:rsidRPr="00E84B3D">
        <w:rPr>
          <w:rFonts w:asciiTheme="majorBidi" w:hAnsiTheme="majorBidi" w:cstheme="majorBidi"/>
          <w:i/>
          <w:sz w:val="20"/>
          <w:szCs w:val="20"/>
        </w:rPr>
        <w:t xml:space="preserve">? </w:t>
      </w:r>
    </w:p>
    <w:p w:rsidR="00910B71" w:rsidRPr="000B6159" w:rsidRDefault="00910B71" w:rsidP="00910B71">
      <w:pPr>
        <w:pStyle w:val="ListParagraph"/>
        <w:numPr>
          <w:ilvl w:val="0"/>
          <w:numId w:val="6"/>
        </w:numPr>
        <w:spacing w:after="200" w:line="276" w:lineRule="auto"/>
        <w:rPr>
          <w:rFonts w:asciiTheme="majorBidi" w:hAnsiTheme="majorBidi" w:cstheme="majorBidi"/>
          <w:i/>
          <w:sz w:val="20"/>
          <w:szCs w:val="20"/>
        </w:rPr>
      </w:pPr>
      <w:r w:rsidRPr="00E84B3D">
        <w:rPr>
          <w:rFonts w:asciiTheme="majorBidi" w:hAnsiTheme="majorBidi" w:cstheme="majorBidi"/>
          <w:i/>
          <w:sz w:val="20"/>
          <w:szCs w:val="20"/>
        </w:rPr>
        <w:t xml:space="preserve">How will data driven </w:t>
      </w:r>
      <w:r w:rsidR="00996AEA" w:rsidRPr="00E84B3D">
        <w:rPr>
          <w:rFonts w:asciiTheme="majorBidi" w:hAnsiTheme="majorBidi" w:cstheme="majorBidi"/>
          <w:i/>
          <w:sz w:val="20"/>
          <w:szCs w:val="20"/>
        </w:rPr>
        <w:t>decision-making</w:t>
      </w:r>
      <w:r w:rsidRPr="00E84B3D">
        <w:rPr>
          <w:rFonts w:asciiTheme="majorBidi" w:hAnsiTheme="majorBidi" w:cstheme="majorBidi"/>
          <w:i/>
          <w:sz w:val="20"/>
          <w:szCs w:val="20"/>
        </w:rPr>
        <w:t xml:space="preserve"> be maintained?</w:t>
      </w:r>
    </w:p>
    <w:p w:rsidR="00910B71" w:rsidRPr="000B6159" w:rsidRDefault="00910B71" w:rsidP="00910B71">
      <w:pPr>
        <w:pStyle w:val="ListParagraph"/>
        <w:numPr>
          <w:ilvl w:val="0"/>
          <w:numId w:val="6"/>
        </w:numPr>
        <w:spacing w:after="200" w:line="276" w:lineRule="auto"/>
        <w:rPr>
          <w:rFonts w:asciiTheme="majorBidi" w:hAnsiTheme="majorBidi" w:cstheme="majorBidi"/>
          <w:i/>
          <w:sz w:val="20"/>
          <w:szCs w:val="20"/>
        </w:rPr>
      </w:pPr>
      <w:r w:rsidRPr="000B6159">
        <w:rPr>
          <w:rFonts w:asciiTheme="majorBidi" w:hAnsiTheme="majorBidi" w:cstheme="majorBidi"/>
          <w:i/>
          <w:sz w:val="20"/>
          <w:szCs w:val="20"/>
        </w:rPr>
        <w:t>How will you continue to assess resources and readiness across the</w:t>
      </w:r>
      <w:r w:rsidR="009A44E3">
        <w:rPr>
          <w:rFonts w:asciiTheme="majorBidi" w:hAnsiTheme="majorBidi" w:cstheme="majorBidi"/>
          <w:i/>
          <w:sz w:val="20"/>
          <w:szCs w:val="20"/>
        </w:rPr>
        <w:t xml:space="preserve"> county</w:t>
      </w:r>
      <w:r w:rsidRPr="000B6159">
        <w:rPr>
          <w:rFonts w:asciiTheme="majorBidi" w:hAnsiTheme="majorBidi" w:cstheme="majorBidi"/>
          <w:i/>
          <w:sz w:val="20"/>
          <w:szCs w:val="20"/>
        </w:rPr>
        <w:t>?</w:t>
      </w:r>
    </w:p>
    <w:p w:rsidR="00B138EB" w:rsidRPr="00710DF0" w:rsidRDefault="0083056A" w:rsidP="00710DF0">
      <w:pPr>
        <w:spacing w:after="200" w:line="276" w:lineRule="auto"/>
        <w:rPr>
          <w:rFonts w:asciiTheme="majorBidi" w:hAnsiTheme="majorBidi" w:cstheme="majorBidi"/>
          <w:i/>
          <w:sz w:val="20"/>
          <w:szCs w:val="20"/>
        </w:rPr>
      </w:pPr>
      <w:r w:rsidRPr="000B6159">
        <w:rPr>
          <w:rFonts w:asciiTheme="majorBidi" w:hAnsiTheme="majorBidi" w:cstheme="majorBidi"/>
          <w:i/>
          <w:sz w:val="20"/>
          <w:szCs w:val="20"/>
        </w:rPr>
        <w:t>SEE Worksheet 1: Tools for Assessment</w:t>
      </w:r>
    </w:p>
    <w:p w:rsidR="003F54E6" w:rsidRPr="000B6159" w:rsidRDefault="00814206" w:rsidP="003F54E6">
      <w:pPr>
        <w:pStyle w:val="ListParagraph"/>
        <w:numPr>
          <w:ilvl w:val="0"/>
          <w:numId w:val="26"/>
        </w:numPr>
        <w:spacing w:after="200" w:line="276" w:lineRule="auto"/>
        <w:rPr>
          <w:rFonts w:asciiTheme="majorBidi" w:hAnsiTheme="majorBidi" w:cstheme="majorBidi"/>
          <w:b/>
        </w:rPr>
      </w:pPr>
      <w:r w:rsidRPr="000B6159">
        <w:rPr>
          <w:rFonts w:asciiTheme="majorBidi" w:hAnsiTheme="majorBidi" w:cstheme="majorBidi"/>
          <w:b/>
        </w:rPr>
        <w:t xml:space="preserve">How </w:t>
      </w:r>
      <w:r w:rsidR="009A44E3">
        <w:rPr>
          <w:rFonts w:asciiTheme="majorBidi" w:hAnsiTheme="majorBidi" w:cstheme="majorBidi"/>
          <w:b/>
        </w:rPr>
        <w:t>w</w:t>
      </w:r>
      <w:r w:rsidRPr="000B6159">
        <w:rPr>
          <w:rFonts w:asciiTheme="majorBidi" w:hAnsiTheme="majorBidi" w:cstheme="majorBidi"/>
          <w:b/>
        </w:rPr>
        <w:t xml:space="preserve">ill </w:t>
      </w:r>
      <w:r w:rsidR="009A44E3">
        <w:rPr>
          <w:rFonts w:asciiTheme="majorBidi" w:hAnsiTheme="majorBidi" w:cstheme="majorBidi"/>
          <w:b/>
        </w:rPr>
        <w:t>y</w:t>
      </w:r>
      <w:r w:rsidRPr="000B6159">
        <w:rPr>
          <w:rFonts w:asciiTheme="majorBidi" w:hAnsiTheme="majorBidi" w:cstheme="majorBidi"/>
          <w:b/>
        </w:rPr>
        <w:t xml:space="preserve">our </w:t>
      </w:r>
      <w:r w:rsidR="00571CCC">
        <w:rPr>
          <w:rFonts w:asciiTheme="majorBidi" w:hAnsiTheme="majorBidi" w:cstheme="majorBidi"/>
          <w:b/>
        </w:rPr>
        <w:t>c</w:t>
      </w:r>
      <w:r w:rsidR="00200F37">
        <w:rPr>
          <w:rFonts w:asciiTheme="majorBidi" w:hAnsiTheme="majorBidi" w:cstheme="majorBidi"/>
          <w:b/>
        </w:rPr>
        <w:t>ounty</w:t>
      </w:r>
      <w:r w:rsidRPr="000B6159">
        <w:rPr>
          <w:rFonts w:asciiTheme="majorBidi" w:hAnsiTheme="majorBidi" w:cstheme="majorBidi"/>
          <w:b/>
        </w:rPr>
        <w:t xml:space="preserve"> </w:t>
      </w:r>
      <w:r w:rsidR="009A44E3">
        <w:rPr>
          <w:rFonts w:asciiTheme="majorBidi" w:hAnsiTheme="majorBidi" w:cstheme="majorBidi"/>
          <w:b/>
        </w:rPr>
        <w:t>s</w:t>
      </w:r>
      <w:r w:rsidRPr="000B6159">
        <w:rPr>
          <w:rFonts w:asciiTheme="majorBidi" w:hAnsiTheme="majorBidi" w:cstheme="majorBidi"/>
          <w:b/>
        </w:rPr>
        <w:t xml:space="preserve">ustain and </w:t>
      </w:r>
      <w:r w:rsidR="009A44E3">
        <w:rPr>
          <w:rFonts w:asciiTheme="majorBidi" w:hAnsiTheme="majorBidi" w:cstheme="majorBidi"/>
          <w:b/>
        </w:rPr>
        <w:t>g</w:t>
      </w:r>
      <w:r w:rsidRPr="000B6159">
        <w:rPr>
          <w:rFonts w:asciiTheme="majorBidi" w:hAnsiTheme="majorBidi" w:cstheme="majorBidi"/>
          <w:b/>
        </w:rPr>
        <w:t xml:space="preserve">row </w:t>
      </w:r>
      <w:r w:rsidR="009A44E3">
        <w:rPr>
          <w:rFonts w:asciiTheme="majorBidi" w:hAnsiTheme="majorBidi" w:cstheme="majorBidi"/>
          <w:b/>
        </w:rPr>
        <w:t>p</w:t>
      </w:r>
      <w:r w:rsidRPr="000B6159">
        <w:rPr>
          <w:rFonts w:asciiTheme="majorBidi" w:hAnsiTheme="majorBidi" w:cstheme="majorBidi"/>
          <w:b/>
        </w:rPr>
        <w:t xml:space="preserve">revention </w:t>
      </w:r>
      <w:r w:rsidR="009A44E3">
        <w:rPr>
          <w:rFonts w:asciiTheme="majorBidi" w:hAnsiTheme="majorBidi" w:cstheme="majorBidi"/>
          <w:b/>
        </w:rPr>
        <w:t>c</w:t>
      </w:r>
      <w:r w:rsidRPr="000B6159">
        <w:rPr>
          <w:rFonts w:asciiTheme="majorBidi" w:hAnsiTheme="majorBidi" w:cstheme="majorBidi"/>
          <w:b/>
        </w:rPr>
        <w:t>apacity?</w:t>
      </w:r>
      <w:r w:rsidR="006C488E">
        <w:rPr>
          <w:rFonts w:asciiTheme="majorBidi" w:hAnsiTheme="majorBidi" w:cstheme="majorBidi"/>
          <w:b/>
        </w:rPr>
        <w:t xml:space="preserve"> (</w:t>
      </w:r>
      <w:r w:rsidR="009A44E3">
        <w:rPr>
          <w:rFonts w:asciiTheme="majorBidi" w:hAnsiTheme="majorBidi" w:cstheme="majorBidi"/>
          <w:b/>
        </w:rPr>
        <w:t xml:space="preserve">page limit:  </w:t>
      </w:r>
      <w:r w:rsidR="006C488E">
        <w:rPr>
          <w:rFonts w:asciiTheme="majorBidi" w:hAnsiTheme="majorBidi" w:cstheme="majorBidi"/>
          <w:b/>
        </w:rPr>
        <w:t>two pages)</w:t>
      </w:r>
    </w:p>
    <w:p w:rsidR="00910B71" w:rsidRPr="000B6159" w:rsidRDefault="00910B71" w:rsidP="00524B6D">
      <w:pPr>
        <w:spacing w:after="200" w:line="276" w:lineRule="auto"/>
        <w:ind w:left="360"/>
        <w:rPr>
          <w:rFonts w:asciiTheme="majorBidi" w:hAnsiTheme="majorBidi" w:cstheme="majorBidi"/>
          <w:i/>
          <w:color w:val="365F91" w:themeColor="accent1" w:themeShade="BF"/>
          <w:sz w:val="20"/>
          <w:szCs w:val="20"/>
        </w:rPr>
      </w:pPr>
      <w:r w:rsidRPr="000B6159">
        <w:rPr>
          <w:rFonts w:asciiTheme="majorBidi" w:hAnsiTheme="majorBidi" w:cstheme="majorBidi"/>
          <w:b/>
          <w:i/>
          <w:sz w:val="20"/>
          <w:szCs w:val="20"/>
          <w:u w:val="single"/>
        </w:rPr>
        <w:t>Questions to address</w:t>
      </w:r>
      <w:r w:rsidR="00672273">
        <w:rPr>
          <w:rFonts w:asciiTheme="majorBidi" w:hAnsiTheme="majorBidi" w:cstheme="majorBidi"/>
          <w:b/>
          <w:i/>
          <w:sz w:val="20"/>
          <w:szCs w:val="20"/>
          <w:u w:val="single"/>
        </w:rPr>
        <w:t>:</w:t>
      </w:r>
      <w:r w:rsidRPr="000B6159">
        <w:rPr>
          <w:rFonts w:asciiTheme="majorBidi" w:hAnsiTheme="majorBidi" w:cstheme="majorBidi"/>
          <w:b/>
          <w:i/>
          <w:sz w:val="20"/>
          <w:szCs w:val="20"/>
          <w:u w:val="single"/>
        </w:rPr>
        <w:t xml:space="preserve"> </w:t>
      </w:r>
    </w:p>
    <w:p w:rsidR="00DA61F3" w:rsidRPr="000B6159" w:rsidRDefault="00DA61F3" w:rsidP="00DA61F3">
      <w:pPr>
        <w:pStyle w:val="ListParagraph"/>
        <w:numPr>
          <w:ilvl w:val="0"/>
          <w:numId w:val="4"/>
        </w:numPr>
        <w:spacing w:line="276" w:lineRule="auto"/>
        <w:rPr>
          <w:rFonts w:asciiTheme="majorBidi" w:hAnsiTheme="majorBidi" w:cstheme="majorBidi"/>
          <w:i/>
          <w:sz w:val="20"/>
          <w:szCs w:val="20"/>
        </w:rPr>
      </w:pPr>
      <w:r w:rsidRPr="000B6159">
        <w:rPr>
          <w:rFonts w:asciiTheme="majorBidi" w:hAnsiTheme="majorBidi" w:cstheme="majorBidi"/>
          <w:i/>
          <w:sz w:val="20"/>
          <w:szCs w:val="20"/>
        </w:rPr>
        <w:t>What lessons have you learned implement</w:t>
      </w:r>
      <w:r>
        <w:rPr>
          <w:rFonts w:asciiTheme="majorBidi" w:hAnsiTheme="majorBidi" w:cstheme="majorBidi"/>
          <w:i/>
          <w:sz w:val="20"/>
          <w:szCs w:val="20"/>
        </w:rPr>
        <w:t>ing step 2 Capacity at the county</w:t>
      </w:r>
      <w:r w:rsidRPr="000B6159">
        <w:rPr>
          <w:rFonts w:asciiTheme="majorBidi" w:hAnsiTheme="majorBidi" w:cstheme="majorBidi"/>
          <w:i/>
          <w:sz w:val="20"/>
          <w:szCs w:val="20"/>
        </w:rPr>
        <w:t xml:space="preserve"> level?</w:t>
      </w:r>
      <w:r>
        <w:rPr>
          <w:rFonts w:asciiTheme="majorBidi" w:hAnsiTheme="majorBidi" w:cstheme="majorBidi"/>
          <w:i/>
          <w:sz w:val="20"/>
          <w:szCs w:val="20"/>
        </w:rPr>
        <w:t xml:space="preserve"> </w:t>
      </w:r>
    </w:p>
    <w:p w:rsidR="00524B6D" w:rsidRPr="000B6159" w:rsidRDefault="00524B6D" w:rsidP="00BB4DCA">
      <w:pPr>
        <w:pStyle w:val="ListParagraph"/>
        <w:numPr>
          <w:ilvl w:val="0"/>
          <w:numId w:val="4"/>
        </w:numPr>
        <w:spacing w:line="276" w:lineRule="auto"/>
        <w:rPr>
          <w:rFonts w:asciiTheme="majorBidi" w:hAnsiTheme="majorBidi" w:cstheme="majorBidi"/>
          <w:i/>
          <w:sz w:val="20"/>
          <w:szCs w:val="20"/>
        </w:rPr>
      </w:pPr>
      <w:r w:rsidRPr="000B6159">
        <w:rPr>
          <w:rFonts w:asciiTheme="majorBidi" w:hAnsiTheme="majorBidi" w:cstheme="majorBidi"/>
          <w:i/>
          <w:sz w:val="20"/>
          <w:szCs w:val="20"/>
        </w:rPr>
        <w:t xml:space="preserve">How will you plan for ongoing </w:t>
      </w:r>
      <w:r w:rsidR="00200F37">
        <w:rPr>
          <w:rFonts w:asciiTheme="majorBidi" w:hAnsiTheme="majorBidi" w:cstheme="majorBidi"/>
          <w:i/>
          <w:sz w:val="20"/>
          <w:szCs w:val="20"/>
        </w:rPr>
        <w:t>county</w:t>
      </w:r>
      <w:r w:rsidRPr="000B6159">
        <w:rPr>
          <w:rFonts w:asciiTheme="majorBidi" w:hAnsiTheme="majorBidi" w:cstheme="majorBidi"/>
          <w:i/>
          <w:sz w:val="20"/>
          <w:szCs w:val="20"/>
        </w:rPr>
        <w:t xml:space="preserve"> </w:t>
      </w:r>
      <w:r w:rsidR="00E26F3C">
        <w:rPr>
          <w:rFonts w:asciiTheme="majorBidi" w:hAnsiTheme="majorBidi" w:cstheme="majorBidi"/>
          <w:i/>
          <w:sz w:val="20"/>
          <w:szCs w:val="20"/>
        </w:rPr>
        <w:t xml:space="preserve">stakeholders/partners </w:t>
      </w:r>
      <w:r w:rsidRPr="000B6159">
        <w:rPr>
          <w:rFonts w:asciiTheme="majorBidi" w:hAnsiTheme="majorBidi" w:cstheme="majorBidi"/>
          <w:i/>
          <w:sz w:val="20"/>
          <w:szCs w:val="20"/>
        </w:rPr>
        <w:t xml:space="preserve">involvement in your </w:t>
      </w:r>
      <w:r w:rsidR="00B826E1">
        <w:rPr>
          <w:rFonts w:asciiTheme="majorBidi" w:hAnsiTheme="majorBidi" w:cstheme="majorBidi"/>
          <w:i/>
          <w:sz w:val="20"/>
          <w:szCs w:val="20"/>
        </w:rPr>
        <w:t xml:space="preserve">substance abuse </w:t>
      </w:r>
      <w:r w:rsidRPr="000B6159">
        <w:rPr>
          <w:rFonts w:asciiTheme="majorBidi" w:hAnsiTheme="majorBidi" w:cstheme="majorBidi"/>
          <w:i/>
          <w:sz w:val="20"/>
          <w:szCs w:val="20"/>
        </w:rPr>
        <w:t>prevention efforts?</w:t>
      </w:r>
    </w:p>
    <w:p w:rsidR="00910B71" w:rsidRPr="00B20E7E" w:rsidRDefault="00910B71" w:rsidP="00BB4DCA">
      <w:pPr>
        <w:pStyle w:val="ListParagraph"/>
        <w:numPr>
          <w:ilvl w:val="0"/>
          <w:numId w:val="4"/>
        </w:numPr>
        <w:spacing w:line="276" w:lineRule="auto"/>
        <w:rPr>
          <w:rFonts w:asciiTheme="majorBidi" w:hAnsiTheme="majorBidi" w:cstheme="majorBidi"/>
          <w:i/>
          <w:sz w:val="20"/>
          <w:szCs w:val="20"/>
        </w:rPr>
      </w:pPr>
      <w:r w:rsidRPr="00B20E7E">
        <w:rPr>
          <w:rFonts w:asciiTheme="majorBidi" w:hAnsiTheme="majorBidi" w:cstheme="majorBidi"/>
          <w:i/>
          <w:sz w:val="20"/>
          <w:szCs w:val="20"/>
        </w:rPr>
        <w:t xml:space="preserve">What are </w:t>
      </w:r>
      <w:r w:rsidR="00B20E7E" w:rsidRPr="00B20E7E">
        <w:rPr>
          <w:rFonts w:asciiTheme="majorBidi" w:hAnsiTheme="majorBidi" w:cstheme="majorBidi"/>
          <w:i/>
          <w:sz w:val="20"/>
          <w:szCs w:val="20"/>
        </w:rPr>
        <w:t>available resources and needed resources</w:t>
      </w:r>
      <w:r w:rsidRPr="00B20E7E">
        <w:rPr>
          <w:rFonts w:asciiTheme="majorBidi" w:hAnsiTheme="majorBidi" w:cstheme="majorBidi"/>
          <w:i/>
          <w:sz w:val="20"/>
          <w:szCs w:val="20"/>
        </w:rPr>
        <w:t xml:space="preserve"> </w:t>
      </w:r>
      <w:r w:rsidR="00B20E7E" w:rsidRPr="00B20E7E">
        <w:rPr>
          <w:rFonts w:asciiTheme="majorBidi" w:hAnsiTheme="majorBidi" w:cstheme="majorBidi"/>
          <w:i/>
          <w:sz w:val="20"/>
          <w:szCs w:val="20"/>
        </w:rPr>
        <w:t xml:space="preserve">for substance abuse prevention </w:t>
      </w:r>
      <w:r w:rsidRPr="00B20E7E">
        <w:rPr>
          <w:rFonts w:asciiTheme="majorBidi" w:hAnsiTheme="majorBidi" w:cstheme="majorBidi"/>
          <w:i/>
          <w:sz w:val="20"/>
          <w:szCs w:val="20"/>
        </w:rPr>
        <w:t xml:space="preserve">at the </w:t>
      </w:r>
      <w:r w:rsidR="008564DF" w:rsidRPr="00B20E7E">
        <w:rPr>
          <w:rFonts w:asciiTheme="majorBidi" w:hAnsiTheme="majorBidi" w:cstheme="majorBidi"/>
          <w:i/>
          <w:sz w:val="20"/>
          <w:szCs w:val="20"/>
        </w:rPr>
        <w:t>county</w:t>
      </w:r>
      <w:r w:rsidRPr="00B20E7E">
        <w:rPr>
          <w:rFonts w:asciiTheme="majorBidi" w:hAnsiTheme="majorBidi" w:cstheme="majorBidi"/>
          <w:i/>
          <w:sz w:val="20"/>
          <w:szCs w:val="20"/>
        </w:rPr>
        <w:t xml:space="preserve"> level?</w:t>
      </w:r>
    </w:p>
    <w:p w:rsidR="00B826E1" w:rsidRDefault="00910B71" w:rsidP="00BB4DCA">
      <w:pPr>
        <w:pStyle w:val="ListParagraph"/>
        <w:numPr>
          <w:ilvl w:val="0"/>
          <w:numId w:val="4"/>
        </w:numPr>
        <w:spacing w:line="276" w:lineRule="auto"/>
        <w:rPr>
          <w:rFonts w:asciiTheme="majorBidi" w:hAnsiTheme="majorBidi" w:cstheme="majorBidi"/>
          <w:i/>
          <w:sz w:val="20"/>
          <w:szCs w:val="20"/>
        </w:rPr>
      </w:pPr>
      <w:r w:rsidRPr="000B6159">
        <w:rPr>
          <w:rFonts w:asciiTheme="majorBidi" w:hAnsiTheme="majorBidi" w:cstheme="majorBidi"/>
          <w:i/>
          <w:sz w:val="20"/>
          <w:szCs w:val="20"/>
        </w:rPr>
        <w:t xml:space="preserve">What </w:t>
      </w:r>
      <w:proofErr w:type="gramStart"/>
      <w:r w:rsidR="00E26F3C">
        <w:rPr>
          <w:rFonts w:asciiTheme="majorBidi" w:hAnsiTheme="majorBidi" w:cstheme="majorBidi"/>
          <w:i/>
          <w:sz w:val="20"/>
          <w:szCs w:val="20"/>
        </w:rPr>
        <w:t>are</w:t>
      </w:r>
      <w:proofErr w:type="gramEnd"/>
      <w:r w:rsidR="00E26F3C">
        <w:rPr>
          <w:rFonts w:asciiTheme="majorBidi" w:hAnsiTheme="majorBidi" w:cstheme="majorBidi"/>
          <w:i/>
          <w:sz w:val="20"/>
          <w:szCs w:val="20"/>
        </w:rPr>
        <w:t xml:space="preserve"> the </w:t>
      </w:r>
      <w:r w:rsidR="009A44E3">
        <w:rPr>
          <w:rFonts w:asciiTheme="majorBidi" w:hAnsiTheme="majorBidi" w:cstheme="majorBidi"/>
          <w:i/>
          <w:sz w:val="20"/>
          <w:szCs w:val="20"/>
        </w:rPr>
        <w:t>training and technical assistance</w:t>
      </w:r>
      <w:r w:rsidR="00E26F3C">
        <w:rPr>
          <w:rFonts w:asciiTheme="majorBidi" w:hAnsiTheme="majorBidi" w:cstheme="majorBidi"/>
          <w:i/>
          <w:sz w:val="20"/>
          <w:szCs w:val="20"/>
        </w:rPr>
        <w:t xml:space="preserve"> needs of </w:t>
      </w:r>
      <w:r w:rsidR="00B826E1">
        <w:rPr>
          <w:rFonts w:asciiTheme="majorBidi" w:hAnsiTheme="majorBidi" w:cstheme="majorBidi"/>
          <w:i/>
          <w:sz w:val="20"/>
          <w:szCs w:val="20"/>
        </w:rPr>
        <w:t xml:space="preserve">substance abuse </w:t>
      </w:r>
      <w:r w:rsidR="00E26F3C">
        <w:rPr>
          <w:rFonts w:asciiTheme="majorBidi" w:hAnsiTheme="majorBidi" w:cstheme="majorBidi"/>
          <w:i/>
          <w:sz w:val="20"/>
          <w:szCs w:val="20"/>
        </w:rPr>
        <w:t>prevention professionals</w:t>
      </w:r>
      <w:r w:rsidR="00B826E1">
        <w:rPr>
          <w:rFonts w:asciiTheme="majorBidi" w:hAnsiTheme="majorBidi" w:cstheme="majorBidi"/>
          <w:i/>
          <w:sz w:val="20"/>
          <w:szCs w:val="20"/>
        </w:rPr>
        <w:t xml:space="preserve"> in the county</w:t>
      </w:r>
      <w:r w:rsidR="00672273">
        <w:rPr>
          <w:rFonts w:asciiTheme="majorBidi" w:hAnsiTheme="majorBidi" w:cstheme="majorBidi"/>
          <w:i/>
          <w:sz w:val="20"/>
          <w:szCs w:val="20"/>
        </w:rPr>
        <w:t>?</w:t>
      </w:r>
      <w:r w:rsidR="009A44E3">
        <w:rPr>
          <w:rFonts w:asciiTheme="majorBidi" w:hAnsiTheme="majorBidi" w:cstheme="majorBidi"/>
          <w:i/>
          <w:sz w:val="20"/>
          <w:szCs w:val="20"/>
        </w:rPr>
        <w:t xml:space="preserve"> </w:t>
      </w:r>
    </w:p>
    <w:p w:rsidR="00910B71" w:rsidRPr="000B6159" w:rsidRDefault="00E95C53" w:rsidP="00BB4DCA">
      <w:pPr>
        <w:pStyle w:val="ListParagraph"/>
        <w:numPr>
          <w:ilvl w:val="0"/>
          <w:numId w:val="4"/>
        </w:numPr>
        <w:spacing w:line="276" w:lineRule="auto"/>
        <w:rPr>
          <w:rFonts w:asciiTheme="majorBidi" w:hAnsiTheme="majorBidi" w:cstheme="majorBidi"/>
          <w:i/>
          <w:sz w:val="20"/>
          <w:szCs w:val="20"/>
        </w:rPr>
      </w:pPr>
      <w:r>
        <w:rPr>
          <w:rFonts w:asciiTheme="majorBidi" w:hAnsiTheme="majorBidi" w:cstheme="majorBidi"/>
          <w:i/>
          <w:sz w:val="20"/>
          <w:szCs w:val="20"/>
        </w:rPr>
        <w:t>A</w:t>
      </w:r>
      <w:r w:rsidR="00B826E1">
        <w:rPr>
          <w:rFonts w:asciiTheme="majorBidi" w:hAnsiTheme="majorBidi" w:cstheme="majorBidi"/>
          <w:i/>
          <w:sz w:val="20"/>
          <w:szCs w:val="20"/>
        </w:rPr>
        <w:t xml:space="preserve">re there concerns about </w:t>
      </w:r>
      <w:r w:rsidR="00910B71" w:rsidRPr="000B6159">
        <w:rPr>
          <w:rFonts w:asciiTheme="majorBidi" w:hAnsiTheme="majorBidi" w:cstheme="majorBidi"/>
          <w:i/>
          <w:sz w:val="20"/>
          <w:szCs w:val="20"/>
        </w:rPr>
        <w:t>maintaining the SPF process</w:t>
      </w:r>
      <w:r w:rsidR="00B826E1">
        <w:rPr>
          <w:rFonts w:asciiTheme="majorBidi" w:hAnsiTheme="majorBidi" w:cstheme="majorBidi"/>
          <w:i/>
          <w:sz w:val="20"/>
          <w:szCs w:val="20"/>
        </w:rPr>
        <w:t xml:space="preserve"> at the county level</w:t>
      </w:r>
      <w:r w:rsidR="00910B71" w:rsidRPr="000B6159">
        <w:rPr>
          <w:rFonts w:asciiTheme="majorBidi" w:hAnsiTheme="majorBidi" w:cstheme="majorBidi"/>
          <w:i/>
          <w:sz w:val="20"/>
          <w:szCs w:val="20"/>
        </w:rPr>
        <w:t>?</w:t>
      </w:r>
    </w:p>
    <w:p w:rsidR="00910B71" w:rsidRPr="000B6159" w:rsidRDefault="00910B71" w:rsidP="00BB4DCA">
      <w:pPr>
        <w:pStyle w:val="ListParagraph"/>
        <w:numPr>
          <w:ilvl w:val="0"/>
          <w:numId w:val="4"/>
        </w:numPr>
        <w:spacing w:line="276" w:lineRule="auto"/>
        <w:rPr>
          <w:rFonts w:asciiTheme="majorBidi" w:hAnsiTheme="majorBidi" w:cstheme="majorBidi"/>
          <w:i/>
          <w:sz w:val="20"/>
          <w:szCs w:val="20"/>
        </w:rPr>
      </w:pPr>
      <w:r w:rsidRPr="000B6159">
        <w:rPr>
          <w:rFonts w:asciiTheme="majorBidi" w:hAnsiTheme="majorBidi" w:cstheme="majorBidi"/>
          <w:i/>
          <w:sz w:val="20"/>
          <w:szCs w:val="20"/>
        </w:rPr>
        <w:t>What data systems need to be maintained or created in co</w:t>
      </w:r>
      <w:r w:rsidR="00E95C53">
        <w:rPr>
          <w:rFonts w:asciiTheme="majorBidi" w:hAnsiTheme="majorBidi" w:cstheme="majorBidi"/>
          <w:i/>
          <w:sz w:val="20"/>
          <w:szCs w:val="20"/>
        </w:rPr>
        <w:t xml:space="preserve">ntinuing this </w:t>
      </w:r>
      <w:r w:rsidR="00E26F3C">
        <w:rPr>
          <w:rFonts w:asciiTheme="majorBidi" w:hAnsiTheme="majorBidi" w:cstheme="majorBidi"/>
          <w:i/>
          <w:sz w:val="20"/>
          <w:szCs w:val="20"/>
        </w:rPr>
        <w:t>SPF</w:t>
      </w:r>
      <w:r w:rsidR="00E95C53">
        <w:rPr>
          <w:rFonts w:asciiTheme="majorBidi" w:hAnsiTheme="majorBidi" w:cstheme="majorBidi"/>
          <w:i/>
          <w:sz w:val="20"/>
          <w:szCs w:val="20"/>
        </w:rPr>
        <w:t xml:space="preserve"> at the county</w:t>
      </w:r>
      <w:r w:rsidRPr="000B6159">
        <w:rPr>
          <w:rFonts w:asciiTheme="majorBidi" w:hAnsiTheme="majorBidi" w:cstheme="majorBidi"/>
          <w:i/>
          <w:sz w:val="20"/>
          <w:szCs w:val="20"/>
        </w:rPr>
        <w:t xml:space="preserve"> level?</w:t>
      </w:r>
    </w:p>
    <w:p w:rsidR="00910B71" w:rsidRPr="000B6159" w:rsidRDefault="00910B71" w:rsidP="00BB4DCA">
      <w:pPr>
        <w:pStyle w:val="ListParagraph"/>
        <w:numPr>
          <w:ilvl w:val="0"/>
          <w:numId w:val="4"/>
        </w:numPr>
        <w:spacing w:line="276" w:lineRule="auto"/>
        <w:rPr>
          <w:rFonts w:asciiTheme="majorBidi" w:hAnsiTheme="majorBidi" w:cstheme="majorBidi"/>
          <w:i/>
          <w:sz w:val="20"/>
          <w:szCs w:val="20"/>
        </w:rPr>
      </w:pPr>
      <w:r w:rsidRPr="000B6159">
        <w:rPr>
          <w:rFonts w:asciiTheme="majorBidi" w:hAnsiTheme="majorBidi" w:cstheme="majorBidi"/>
          <w:i/>
          <w:sz w:val="20"/>
          <w:szCs w:val="20"/>
        </w:rPr>
        <w:t xml:space="preserve">How will you continue to integrate cultural competency into </w:t>
      </w:r>
      <w:r w:rsidR="00B826E1">
        <w:rPr>
          <w:rFonts w:asciiTheme="majorBidi" w:hAnsiTheme="majorBidi" w:cstheme="majorBidi"/>
          <w:i/>
          <w:sz w:val="20"/>
          <w:szCs w:val="20"/>
        </w:rPr>
        <w:t xml:space="preserve">substance abuse </w:t>
      </w:r>
      <w:r w:rsidR="00E95C53">
        <w:rPr>
          <w:rFonts w:asciiTheme="majorBidi" w:hAnsiTheme="majorBidi" w:cstheme="majorBidi"/>
          <w:i/>
          <w:sz w:val="20"/>
          <w:szCs w:val="20"/>
        </w:rPr>
        <w:t>prevention planning at the county</w:t>
      </w:r>
      <w:r w:rsidRPr="000B6159">
        <w:rPr>
          <w:rFonts w:asciiTheme="majorBidi" w:hAnsiTheme="majorBidi" w:cstheme="majorBidi"/>
          <w:i/>
          <w:sz w:val="20"/>
          <w:szCs w:val="20"/>
        </w:rPr>
        <w:t xml:space="preserve"> level?</w:t>
      </w:r>
    </w:p>
    <w:p w:rsidR="004754AA" w:rsidRPr="000B6159" w:rsidRDefault="004754AA">
      <w:pPr>
        <w:rPr>
          <w:rFonts w:asciiTheme="majorBidi" w:hAnsiTheme="majorBidi" w:cstheme="majorBidi"/>
          <w:i/>
          <w:sz w:val="20"/>
          <w:szCs w:val="20"/>
        </w:rPr>
      </w:pPr>
    </w:p>
    <w:p w:rsidR="0083056A" w:rsidRPr="000B6159" w:rsidRDefault="0083056A" w:rsidP="00B826E1">
      <w:pPr>
        <w:ind w:firstLine="360"/>
        <w:rPr>
          <w:rFonts w:asciiTheme="majorBidi" w:hAnsiTheme="majorBidi" w:cstheme="majorBidi"/>
          <w:i/>
          <w:sz w:val="20"/>
          <w:szCs w:val="20"/>
        </w:rPr>
      </w:pPr>
      <w:r w:rsidRPr="000B6159">
        <w:rPr>
          <w:rFonts w:asciiTheme="majorBidi" w:hAnsiTheme="majorBidi" w:cstheme="majorBidi"/>
          <w:i/>
          <w:sz w:val="20"/>
          <w:szCs w:val="20"/>
        </w:rPr>
        <w:t xml:space="preserve">SEE Worksheet 2: Assessing </w:t>
      </w:r>
      <w:r w:rsidR="00030F8D" w:rsidRPr="000B6159">
        <w:rPr>
          <w:rFonts w:asciiTheme="majorBidi" w:hAnsiTheme="majorBidi" w:cstheme="majorBidi"/>
          <w:i/>
          <w:sz w:val="20"/>
          <w:szCs w:val="20"/>
        </w:rPr>
        <w:t xml:space="preserve">Organizational Capacity and Worksheet 3 A&amp;B: </w:t>
      </w:r>
      <w:r w:rsidRPr="000B6159">
        <w:rPr>
          <w:rFonts w:asciiTheme="majorBidi" w:hAnsiTheme="majorBidi" w:cstheme="majorBidi"/>
          <w:i/>
          <w:sz w:val="20"/>
          <w:szCs w:val="20"/>
        </w:rPr>
        <w:t>SPF Capacity Assessment</w:t>
      </w:r>
    </w:p>
    <w:p w:rsidR="0083056A" w:rsidRPr="000B6159" w:rsidRDefault="0083056A">
      <w:pPr>
        <w:rPr>
          <w:rFonts w:asciiTheme="majorBidi" w:hAnsiTheme="majorBidi" w:cstheme="majorBidi"/>
          <w:i/>
          <w:sz w:val="20"/>
          <w:szCs w:val="20"/>
        </w:rPr>
      </w:pPr>
    </w:p>
    <w:p w:rsidR="00814206" w:rsidRPr="000B6159" w:rsidRDefault="00814206" w:rsidP="00814206">
      <w:pPr>
        <w:pStyle w:val="ListParagraph"/>
        <w:numPr>
          <w:ilvl w:val="0"/>
          <w:numId w:val="26"/>
        </w:numPr>
        <w:rPr>
          <w:rFonts w:asciiTheme="majorBidi" w:hAnsiTheme="majorBidi" w:cstheme="majorBidi"/>
          <w:b/>
        </w:rPr>
      </w:pPr>
      <w:r w:rsidRPr="000B6159">
        <w:rPr>
          <w:rFonts w:asciiTheme="majorBidi" w:hAnsiTheme="majorBidi" w:cstheme="majorBidi"/>
          <w:b/>
          <w:bCs/>
        </w:rPr>
        <w:t xml:space="preserve">How will your </w:t>
      </w:r>
      <w:r w:rsidR="00C15934">
        <w:rPr>
          <w:rFonts w:asciiTheme="majorBidi" w:hAnsiTheme="majorBidi" w:cstheme="majorBidi"/>
          <w:b/>
          <w:bCs/>
        </w:rPr>
        <w:t>county</w:t>
      </w:r>
      <w:r w:rsidRPr="000B6159">
        <w:rPr>
          <w:rFonts w:asciiTheme="majorBidi" w:hAnsiTheme="majorBidi" w:cstheme="majorBidi"/>
          <w:b/>
          <w:bCs/>
        </w:rPr>
        <w:t xml:space="preserve"> </w:t>
      </w:r>
      <w:r w:rsidRPr="000B6159">
        <w:rPr>
          <w:rFonts w:asciiTheme="majorBidi" w:hAnsiTheme="majorBidi" w:cstheme="majorBidi"/>
          <w:b/>
        </w:rPr>
        <w:t>sustain continued strategic planning?</w:t>
      </w:r>
      <w:r w:rsidR="006C488E">
        <w:rPr>
          <w:rFonts w:asciiTheme="majorBidi" w:hAnsiTheme="majorBidi" w:cstheme="majorBidi"/>
          <w:b/>
        </w:rPr>
        <w:t xml:space="preserve"> (</w:t>
      </w:r>
      <w:r w:rsidR="00672273">
        <w:rPr>
          <w:rFonts w:asciiTheme="majorBidi" w:hAnsiTheme="majorBidi" w:cstheme="majorBidi"/>
          <w:b/>
        </w:rPr>
        <w:t xml:space="preserve">page limit:  </w:t>
      </w:r>
      <w:r w:rsidR="006C488E">
        <w:rPr>
          <w:rFonts w:asciiTheme="majorBidi" w:hAnsiTheme="majorBidi" w:cstheme="majorBidi"/>
          <w:b/>
        </w:rPr>
        <w:t>one page)</w:t>
      </w:r>
    </w:p>
    <w:p w:rsidR="00910B71" w:rsidRPr="000B6159" w:rsidRDefault="00910B71" w:rsidP="00814206">
      <w:pPr>
        <w:rPr>
          <w:rFonts w:asciiTheme="majorBidi" w:hAnsiTheme="majorBidi" w:cstheme="majorBidi"/>
        </w:rPr>
      </w:pPr>
    </w:p>
    <w:p w:rsidR="00910B71" w:rsidRPr="000B6159" w:rsidRDefault="00910B71" w:rsidP="00910B71">
      <w:pPr>
        <w:ind w:left="720" w:hanging="360"/>
        <w:rPr>
          <w:rFonts w:asciiTheme="majorBidi" w:hAnsiTheme="majorBidi" w:cstheme="majorBidi"/>
          <w:b/>
          <w:i/>
          <w:sz w:val="20"/>
          <w:szCs w:val="20"/>
          <w:u w:val="single"/>
        </w:rPr>
      </w:pPr>
      <w:r w:rsidRPr="000B6159">
        <w:rPr>
          <w:rFonts w:asciiTheme="majorBidi" w:hAnsiTheme="majorBidi" w:cstheme="majorBidi"/>
          <w:b/>
          <w:i/>
          <w:sz w:val="20"/>
          <w:szCs w:val="20"/>
          <w:u w:val="single"/>
        </w:rPr>
        <w:t>Questions to address</w:t>
      </w:r>
      <w:r w:rsidR="00672273">
        <w:rPr>
          <w:rFonts w:asciiTheme="majorBidi" w:hAnsiTheme="majorBidi" w:cstheme="majorBidi"/>
          <w:b/>
          <w:i/>
          <w:sz w:val="20"/>
          <w:szCs w:val="20"/>
          <w:u w:val="single"/>
        </w:rPr>
        <w:t>:</w:t>
      </w:r>
      <w:r w:rsidRPr="000B6159">
        <w:rPr>
          <w:rFonts w:asciiTheme="majorBidi" w:hAnsiTheme="majorBidi" w:cstheme="majorBidi"/>
          <w:b/>
          <w:i/>
          <w:sz w:val="20"/>
          <w:szCs w:val="20"/>
          <w:u w:val="single"/>
        </w:rPr>
        <w:t xml:space="preserve"> </w:t>
      </w:r>
    </w:p>
    <w:p w:rsidR="00910B71" w:rsidRPr="000B6159" w:rsidRDefault="00910B71" w:rsidP="00910B71">
      <w:pPr>
        <w:ind w:left="720" w:hanging="360"/>
        <w:rPr>
          <w:rFonts w:asciiTheme="majorBidi" w:hAnsiTheme="majorBidi" w:cstheme="majorBidi"/>
          <w:i/>
          <w:sz w:val="20"/>
          <w:szCs w:val="20"/>
        </w:rPr>
      </w:pPr>
    </w:p>
    <w:p w:rsidR="00DA61F3" w:rsidRPr="00DA61F3" w:rsidRDefault="00DA61F3" w:rsidP="00DA61F3">
      <w:pPr>
        <w:pStyle w:val="ListParagraph"/>
        <w:numPr>
          <w:ilvl w:val="0"/>
          <w:numId w:val="2"/>
        </w:numPr>
        <w:spacing w:after="200" w:line="276" w:lineRule="auto"/>
        <w:ind w:left="720"/>
        <w:rPr>
          <w:rFonts w:asciiTheme="majorBidi" w:hAnsiTheme="majorBidi" w:cstheme="majorBidi"/>
          <w:i/>
          <w:sz w:val="20"/>
          <w:szCs w:val="20"/>
          <w:u w:val="single"/>
        </w:rPr>
      </w:pPr>
      <w:r w:rsidRPr="00DA61F3">
        <w:rPr>
          <w:rFonts w:asciiTheme="majorBidi" w:hAnsiTheme="majorBidi" w:cstheme="majorBidi"/>
          <w:i/>
          <w:sz w:val="20"/>
          <w:szCs w:val="20"/>
        </w:rPr>
        <w:t>What lessons have you learned implementing Step 3 Planning?</w:t>
      </w:r>
    </w:p>
    <w:p w:rsidR="004754AA" w:rsidRPr="000B6159" w:rsidRDefault="00910B71" w:rsidP="004754AA">
      <w:pPr>
        <w:pStyle w:val="ListParagraph"/>
        <w:numPr>
          <w:ilvl w:val="0"/>
          <w:numId w:val="2"/>
        </w:numPr>
        <w:spacing w:after="200" w:line="276" w:lineRule="auto"/>
        <w:ind w:left="720"/>
        <w:rPr>
          <w:rFonts w:asciiTheme="majorBidi" w:hAnsiTheme="majorBidi" w:cstheme="majorBidi"/>
          <w:i/>
          <w:sz w:val="20"/>
          <w:szCs w:val="20"/>
        </w:rPr>
      </w:pPr>
      <w:r w:rsidRPr="000B6159">
        <w:rPr>
          <w:rFonts w:asciiTheme="majorBidi" w:hAnsiTheme="majorBidi" w:cstheme="majorBidi"/>
          <w:i/>
          <w:sz w:val="20"/>
          <w:szCs w:val="20"/>
        </w:rPr>
        <w:t>How will the SPF process be integra</w:t>
      </w:r>
      <w:r w:rsidR="00672273">
        <w:rPr>
          <w:rFonts w:asciiTheme="majorBidi" w:hAnsiTheme="majorBidi" w:cstheme="majorBidi"/>
          <w:i/>
          <w:sz w:val="20"/>
          <w:szCs w:val="20"/>
        </w:rPr>
        <w:t>ted</w:t>
      </w:r>
      <w:r w:rsidRPr="000B6159">
        <w:rPr>
          <w:rFonts w:asciiTheme="majorBidi" w:hAnsiTheme="majorBidi" w:cstheme="majorBidi"/>
          <w:i/>
          <w:sz w:val="20"/>
          <w:szCs w:val="20"/>
        </w:rPr>
        <w:t xml:space="preserve"> into overall </w:t>
      </w:r>
      <w:r w:rsidR="00C15934">
        <w:rPr>
          <w:rFonts w:asciiTheme="majorBidi" w:hAnsiTheme="majorBidi" w:cstheme="majorBidi"/>
          <w:i/>
          <w:sz w:val="20"/>
          <w:szCs w:val="20"/>
        </w:rPr>
        <w:t xml:space="preserve">substance abuse </w:t>
      </w:r>
      <w:r w:rsidRPr="000B6159">
        <w:rPr>
          <w:rFonts w:asciiTheme="majorBidi" w:hAnsiTheme="majorBidi" w:cstheme="majorBidi"/>
          <w:i/>
          <w:sz w:val="20"/>
          <w:szCs w:val="20"/>
        </w:rPr>
        <w:t xml:space="preserve">prevention planning in your </w:t>
      </w:r>
      <w:r w:rsidR="00C15934">
        <w:rPr>
          <w:rFonts w:asciiTheme="majorBidi" w:hAnsiTheme="majorBidi" w:cstheme="majorBidi"/>
          <w:i/>
          <w:sz w:val="20"/>
          <w:szCs w:val="20"/>
        </w:rPr>
        <w:t>county</w:t>
      </w:r>
      <w:r w:rsidRPr="000B6159">
        <w:rPr>
          <w:rFonts w:asciiTheme="majorBidi" w:hAnsiTheme="majorBidi" w:cstheme="majorBidi"/>
          <w:i/>
          <w:sz w:val="20"/>
          <w:szCs w:val="20"/>
        </w:rPr>
        <w:t>?</w:t>
      </w:r>
    </w:p>
    <w:p w:rsidR="00910B71" w:rsidRPr="00B20E7E" w:rsidRDefault="00910B71" w:rsidP="0083056A">
      <w:pPr>
        <w:pStyle w:val="ListParagraph"/>
        <w:numPr>
          <w:ilvl w:val="0"/>
          <w:numId w:val="2"/>
        </w:numPr>
        <w:spacing w:after="200" w:line="276" w:lineRule="auto"/>
        <w:ind w:left="720"/>
        <w:rPr>
          <w:rFonts w:asciiTheme="majorBidi" w:hAnsiTheme="majorBidi" w:cstheme="majorBidi"/>
          <w:i/>
          <w:sz w:val="20"/>
          <w:szCs w:val="20"/>
        </w:rPr>
      </w:pPr>
      <w:r w:rsidRPr="00B20E7E">
        <w:rPr>
          <w:rFonts w:asciiTheme="majorBidi" w:hAnsiTheme="majorBidi" w:cstheme="majorBidi"/>
          <w:i/>
          <w:sz w:val="20"/>
          <w:szCs w:val="20"/>
        </w:rPr>
        <w:t xml:space="preserve">What elements of the SPF process will </w:t>
      </w:r>
      <w:r w:rsidR="00672273" w:rsidRPr="00B20E7E">
        <w:rPr>
          <w:rFonts w:asciiTheme="majorBidi" w:hAnsiTheme="majorBidi" w:cstheme="majorBidi"/>
          <w:i/>
          <w:sz w:val="20"/>
          <w:szCs w:val="20"/>
        </w:rPr>
        <w:t xml:space="preserve">be </w:t>
      </w:r>
      <w:r w:rsidRPr="00B20E7E">
        <w:rPr>
          <w:rFonts w:asciiTheme="majorBidi" w:hAnsiTheme="majorBidi" w:cstheme="majorBidi"/>
          <w:i/>
          <w:sz w:val="20"/>
          <w:szCs w:val="20"/>
        </w:rPr>
        <w:t>retain</w:t>
      </w:r>
      <w:r w:rsidR="00672273" w:rsidRPr="00B20E7E">
        <w:rPr>
          <w:rFonts w:asciiTheme="majorBidi" w:hAnsiTheme="majorBidi" w:cstheme="majorBidi"/>
          <w:i/>
          <w:sz w:val="20"/>
          <w:szCs w:val="20"/>
        </w:rPr>
        <w:t>ed</w:t>
      </w:r>
      <w:r w:rsidRPr="00B20E7E">
        <w:rPr>
          <w:rFonts w:asciiTheme="majorBidi" w:hAnsiTheme="majorBidi" w:cstheme="majorBidi"/>
          <w:i/>
          <w:sz w:val="20"/>
          <w:szCs w:val="20"/>
        </w:rPr>
        <w:t xml:space="preserve"> moving forward</w:t>
      </w:r>
      <w:r w:rsidR="005610F1" w:rsidRPr="00B20E7E">
        <w:rPr>
          <w:rFonts w:asciiTheme="majorBidi" w:hAnsiTheme="majorBidi" w:cstheme="majorBidi"/>
          <w:i/>
          <w:sz w:val="20"/>
          <w:szCs w:val="20"/>
        </w:rPr>
        <w:t>?</w:t>
      </w:r>
      <w:r w:rsidR="0083056A" w:rsidRPr="00B20E7E">
        <w:rPr>
          <w:rFonts w:asciiTheme="majorBidi" w:hAnsiTheme="majorBidi" w:cstheme="majorBidi"/>
          <w:i/>
          <w:sz w:val="20"/>
          <w:szCs w:val="20"/>
        </w:rPr>
        <w:t xml:space="preserve"> </w:t>
      </w:r>
    </w:p>
    <w:p w:rsidR="00910B71" w:rsidRPr="000B6159" w:rsidRDefault="00910B71" w:rsidP="004754AA">
      <w:pPr>
        <w:pStyle w:val="ListParagraph"/>
        <w:numPr>
          <w:ilvl w:val="0"/>
          <w:numId w:val="2"/>
        </w:numPr>
        <w:spacing w:after="200" w:line="276" w:lineRule="auto"/>
        <w:ind w:left="720"/>
        <w:rPr>
          <w:rFonts w:asciiTheme="majorBidi" w:hAnsiTheme="majorBidi" w:cstheme="majorBidi"/>
          <w:i/>
          <w:sz w:val="20"/>
          <w:szCs w:val="20"/>
          <w:u w:val="single"/>
        </w:rPr>
      </w:pPr>
      <w:r w:rsidRPr="000B6159">
        <w:rPr>
          <w:rFonts w:asciiTheme="majorBidi" w:hAnsiTheme="majorBidi" w:cstheme="majorBidi"/>
          <w:i/>
          <w:sz w:val="20"/>
          <w:szCs w:val="20"/>
        </w:rPr>
        <w:t>How will l</w:t>
      </w:r>
      <w:r w:rsidR="00E95C53">
        <w:rPr>
          <w:rFonts w:asciiTheme="majorBidi" w:hAnsiTheme="majorBidi" w:cstheme="majorBidi"/>
          <w:i/>
          <w:sz w:val="20"/>
          <w:szCs w:val="20"/>
        </w:rPr>
        <w:t>ogic models be used at the county</w:t>
      </w:r>
      <w:r w:rsidRPr="000B6159">
        <w:rPr>
          <w:rFonts w:asciiTheme="majorBidi" w:hAnsiTheme="majorBidi" w:cstheme="majorBidi"/>
          <w:i/>
          <w:sz w:val="20"/>
          <w:szCs w:val="20"/>
        </w:rPr>
        <w:t xml:space="preserve"> level in future </w:t>
      </w:r>
      <w:r w:rsidR="00B826E1">
        <w:rPr>
          <w:rFonts w:asciiTheme="majorBidi" w:hAnsiTheme="majorBidi" w:cstheme="majorBidi"/>
          <w:i/>
          <w:sz w:val="20"/>
          <w:szCs w:val="20"/>
        </w:rPr>
        <w:t xml:space="preserve">substance abuse </w:t>
      </w:r>
      <w:r w:rsidR="00E26F3C">
        <w:rPr>
          <w:rFonts w:asciiTheme="majorBidi" w:hAnsiTheme="majorBidi" w:cstheme="majorBidi"/>
          <w:i/>
          <w:sz w:val="20"/>
          <w:szCs w:val="20"/>
        </w:rPr>
        <w:t>prevention efforts</w:t>
      </w:r>
      <w:r w:rsidR="005610F1" w:rsidRPr="000B6159">
        <w:rPr>
          <w:rFonts w:asciiTheme="majorBidi" w:hAnsiTheme="majorBidi" w:cstheme="majorBidi"/>
          <w:i/>
          <w:sz w:val="20"/>
          <w:szCs w:val="20"/>
        </w:rPr>
        <w:t>?</w:t>
      </w:r>
    </w:p>
    <w:p w:rsidR="0083056A" w:rsidRPr="00710DF0" w:rsidRDefault="0083056A" w:rsidP="00710DF0">
      <w:pPr>
        <w:spacing w:after="200" w:line="276" w:lineRule="auto"/>
        <w:ind w:left="360"/>
        <w:rPr>
          <w:rFonts w:asciiTheme="majorBidi" w:hAnsiTheme="majorBidi" w:cstheme="majorBidi"/>
          <w:i/>
          <w:sz w:val="20"/>
          <w:szCs w:val="20"/>
        </w:rPr>
      </w:pPr>
      <w:r w:rsidRPr="000B6159">
        <w:rPr>
          <w:rFonts w:asciiTheme="majorBidi" w:hAnsiTheme="majorBidi" w:cstheme="majorBidi"/>
          <w:i/>
          <w:sz w:val="20"/>
          <w:szCs w:val="20"/>
        </w:rPr>
        <w:t>SEE Worksheet 4:  Assessing SPF Elements to Sustain</w:t>
      </w:r>
    </w:p>
    <w:p w:rsidR="00814206" w:rsidRPr="000B6159" w:rsidRDefault="00814206" w:rsidP="00814206">
      <w:pPr>
        <w:pStyle w:val="ListParagraph"/>
        <w:numPr>
          <w:ilvl w:val="0"/>
          <w:numId w:val="26"/>
        </w:numPr>
        <w:rPr>
          <w:rFonts w:asciiTheme="majorBidi" w:hAnsiTheme="majorBidi" w:cstheme="majorBidi"/>
          <w:b/>
        </w:rPr>
      </w:pPr>
      <w:r w:rsidRPr="000B6159">
        <w:rPr>
          <w:rFonts w:asciiTheme="majorBidi" w:hAnsiTheme="majorBidi" w:cstheme="majorBidi"/>
          <w:b/>
        </w:rPr>
        <w:t xml:space="preserve">How will the </w:t>
      </w:r>
      <w:r w:rsidR="00C15934">
        <w:rPr>
          <w:rFonts w:asciiTheme="majorBidi" w:hAnsiTheme="majorBidi" w:cstheme="majorBidi"/>
          <w:b/>
        </w:rPr>
        <w:t>county</w:t>
      </w:r>
      <w:r w:rsidRPr="000B6159">
        <w:rPr>
          <w:rFonts w:asciiTheme="majorBidi" w:hAnsiTheme="majorBidi" w:cstheme="majorBidi"/>
          <w:b/>
        </w:rPr>
        <w:t xml:space="preserve"> ensu</w:t>
      </w:r>
      <w:r w:rsidR="00B20E7E">
        <w:rPr>
          <w:rFonts w:asciiTheme="majorBidi" w:hAnsiTheme="majorBidi" w:cstheme="majorBidi"/>
          <w:b/>
        </w:rPr>
        <w:t xml:space="preserve">re effective implementation, </w:t>
      </w:r>
      <w:r w:rsidRPr="000B6159">
        <w:rPr>
          <w:rFonts w:asciiTheme="majorBidi" w:hAnsiTheme="majorBidi" w:cstheme="majorBidi"/>
          <w:b/>
        </w:rPr>
        <w:t xml:space="preserve">continued </w:t>
      </w:r>
      <w:r w:rsidR="00E26F3C">
        <w:rPr>
          <w:rFonts w:asciiTheme="majorBidi" w:hAnsiTheme="majorBidi" w:cstheme="majorBidi"/>
          <w:b/>
        </w:rPr>
        <w:t>administrative</w:t>
      </w:r>
      <w:r w:rsidR="00B20E7E">
        <w:rPr>
          <w:rFonts w:asciiTheme="majorBidi" w:hAnsiTheme="majorBidi" w:cstheme="majorBidi"/>
          <w:b/>
        </w:rPr>
        <w:t xml:space="preserve"> structures and formal partnerships</w:t>
      </w:r>
      <w:r w:rsidR="00DA61F3">
        <w:rPr>
          <w:rFonts w:asciiTheme="majorBidi" w:hAnsiTheme="majorBidi" w:cstheme="majorBidi"/>
          <w:b/>
        </w:rPr>
        <w:t xml:space="preserve"> </w:t>
      </w:r>
      <w:r w:rsidRPr="000B6159">
        <w:rPr>
          <w:rFonts w:asciiTheme="majorBidi" w:hAnsiTheme="majorBidi" w:cstheme="majorBidi"/>
          <w:b/>
        </w:rPr>
        <w:t>to sustain prevention outcomes?</w:t>
      </w:r>
      <w:r w:rsidR="006C488E">
        <w:rPr>
          <w:rFonts w:asciiTheme="majorBidi" w:hAnsiTheme="majorBidi" w:cstheme="majorBidi"/>
          <w:b/>
        </w:rPr>
        <w:t xml:space="preserve">  (</w:t>
      </w:r>
      <w:r w:rsidR="00672273">
        <w:rPr>
          <w:rFonts w:asciiTheme="majorBidi" w:hAnsiTheme="majorBidi" w:cstheme="majorBidi"/>
          <w:b/>
        </w:rPr>
        <w:t xml:space="preserve">page limit:  </w:t>
      </w:r>
      <w:r w:rsidR="006C488E">
        <w:rPr>
          <w:rFonts w:asciiTheme="majorBidi" w:hAnsiTheme="majorBidi" w:cstheme="majorBidi"/>
          <w:b/>
        </w:rPr>
        <w:t>one page)</w:t>
      </w:r>
    </w:p>
    <w:p w:rsidR="00814206" w:rsidRPr="000B6159" w:rsidRDefault="00814206" w:rsidP="00814206">
      <w:pPr>
        <w:rPr>
          <w:rFonts w:asciiTheme="majorBidi" w:hAnsiTheme="majorBidi" w:cstheme="majorBidi"/>
          <w:b/>
          <w:u w:val="single"/>
        </w:rPr>
      </w:pPr>
    </w:p>
    <w:p w:rsidR="00910B71" w:rsidRPr="000B6159" w:rsidRDefault="00910B71" w:rsidP="00BB4DCA">
      <w:pPr>
        <w:ind w:firstLine="360"/>
        <w:rPr>
          <w:rFonts w:asciiTheme="majorBidi" w:hAnsiTheme="majorBidi" w:cstheme="majorBidi"/>
          <w:b/>
          <w:i/>
          <w:sz w:val="20"/>
          <w:szCs w:val="20"/>
          <w:u w:val="single"/>
        </w:rPr>
      </w:pPr>
      <w:r w:rsidRPr="000B6159">
        <w:rPr>
          <w:rFonts w:asciiTheme="majorBidi" w:hAnsiTheme="majorBidi" w:cstheme="majorBidi"/>
          <w:b/>
          <w:i/>
          <w:sz w:val="20"/>
          <w:szCs w:val="20"/>
          <w:u w:val="single"/>
        </w:rPr>
        <w:t>Questions to address</w:t>
      </w:r>
      <w:r w:rsidR="00672273">
        <w:rPr>
          <w:rFonts w:asciiTheme="majorBidi" w:hAnsiTheme="majorBidi" w:cstheme="majorBidi"/>
          <w:b/>
          <w:i/>
          <w:sz w:val="20"/>
          <w:szCs w:val="20"/>
          <w:u w:val="single"/>
        </w:rPr>
        <w:t>:</w:t>
      </w:r>
      <w:r w:rsidRPr="000B6159">
        <w:rPr>
          <w:rFonts w:asciiTheme="majorBidi" w:hAnsiTheme="majorBidi" w:cstheme="majorBidi"/>
          <w:b/>
          <w:i/>
          <w:sz w:val="20"/>
          <w:szCs w:val="20"/>
          <w:u w:val="single"/>
        </w:rPr>
        <w:t xml:space="preserve"> </w:t>
      </w:r>
    </w:p>
    <w:p w:rsidR="00910B71" w:rsidRPr="000B6159" w:rsidRDefault="00910B71" w:rsidP="004754AA">
      <w:pPr>
        <w:ind w:left="360"/>
        <w:rPr>
          <w:rFonts w:asciiTheme="majorBidi" w:hAnsiTheme="majorBidi" w:cstheme="majorBidi"/>
          <w:b/>
          <w:i/>
          <w:sz w:val="20"/>
          <w:szCs w:val="20"/>
          <w:u w:val="single"/>
        </w:rPr>
      </w:pPr>
    </w:p>
    <w:p w:rsidR="00DA61F3" w:rsidRPr="00AE7FA9" w:rsidRDefault="00DA61F3" w:rsidP="00DA61F3">
      <w:pPr>
        <w:pStyle w:val="ListParagraph"/>
        <w:numPr>
          <w:ilvl w:val="0"/>
          <w:numId w:val="7"/>
        </w:numPr>
        <w:spacing w:after="200" w:line="276" w:lineRule="auto"/>
        <w:rPr>
          <w:rFonts w:asciiTheme="majorBidi" w:hAnsiTheme="majorBidi" w:cstheme="majorBidi"/>
          <w:i/>
          <w:sz w:val="20"/>
          <w:szCs w:val="20"/>
        </w:rPr>
      </w:pPr>
      <w:r w:rsidRPr="00AE7FA9">
        <w:rPr>
          <w:rFonts w:asciiTheme="majorBidi" w:hAnsiTheme="majorBidi" w:cstheme="majorBidi"/>
          <w:i/>
          <w:sz w:val="20"/>
          <w:szCs w:val="20"/>
        </w:rPr>
        <w:t xml:space="preserve">What lessons have you learned implementing Step 4 Implementation? </w:t>
      </w:r>
    </w:p>
    <w:p w:rsidR="00AE7FA9" w:rsidRDefault="00AE7FA9" w:rsidP="004754AA">
      <w:pPr>
        <w:pStyle w:val="ListParagraph"/>
        <w:numPr>
          <w:ilvl w:val="0"/>
          <w:numId w:val="7"/>
        </w:numPr>
        <w:spacing w:after="200" w:line="276" w:lineRule="auto"/>
        <w:rPr>
          <w:rFonts w:asciiTheme="majorBidi" w:hAnsiTheme="majorBidi" w:cstheme="majorBidi"/>
          <w:i/>
          <w:sz w:val="20"/>
          <w:szCs w:val="20"/>
        </w:rPr>
      </w:pPr>
      <w:r w:rsidRPr="00AE7FA9">
        <w:rPr>
          <w:rFonts w:asciiTheme="majorBidi" w:hAnsiTheme="majorBidi" w:cstheme="majorBidi"/>
          <w:i/>
          <w:sz w:val="20"/>
          <w:szCs w:val="20"/>
        </w:rPr>
        <w:t>Which strategies do you plan to continue to implement?  How were these chosen and why?</w:t>
      </w:r>
    </w:p>
    <w:p w:rsidR="00910B71" w:rsidRPr="00AE7FA9" w:rsidRDefault="00910B71" w:rsidP="004754AA">
      <w:pPr>
        <w:pStyle w:val="ListParagraph"/>
        <w:numPr>
          <w:ilvl w:val="0"/>
          <w:numId w:val="7"/>
        </w:numPr>
        <w:spacing w:after="200" w:line="276" w:lineRule="auto"/>
        <w:rPr>
          <w:rFonts w:asciiTheme="majorBidi" w:hAnsiTheme="majorBidi" w:cstheme="majorBidi"/>
          <w:i/>
          <w:sz w:val="20"/>
          <w:szCs w:val="20"/>
        </w:rPr>
      </w:pPr>
      <w:r w:rsidRPr="00AE7FA9">
        <w:rPr>
          <w:rFonts w:asciiTheme="majorBidi" w:hAnsiTheme="majorBidi" w:cstheme="majorBidi"/>
          <w:i/>
          <w:sz w:val="20"/>
          <w:szCs w:val="20"/>
        </w:rPr>
        <w:t xml:space="preserve">How will you maintain the level of implementation you need to sustain your selected outcomes? </w:t>
      </w:r>
    </w:p>
    <w:p w:rsidR="00814206" w:rsidRPr="00AE7FA9" w:rsidRDefault="00910B71" w:rsidP="00AE7FA9">
      <w:pPr>
        <w:pStyle w:val="ListParagraph"/>
        <w:numPr>
          <w:ilvl w:val="0"/>
          <w:numId w:val="7"/>
        </w:numPr>
        <w:spacing w:after="200" w:line="276" w:lineRule="auto"/>
        <w:rPr>
          <w:rFonts w:asciiTheme="majorBidi" w:hAnsiTheme="majorBidi" w:cstheme="majorBidi"/>
          <w:i/>
          <w:sz w:val="20"/>
          <w:szCs w:val="20"/>
        </w:rPr>
      </w:pPr>
      <w:r w:rsidRPr="00AE7FA9">
        <w:rPr>
          <w:rFonts w:asciiTheme="majorBidi" w:hAnsiTheme="majorBidi" w:cstheme="majorBidi"/>
          <w:i/>
          <w:sz w:val="20"/>
          <w:szCs w:val="20"/>
        </w:rPr>
        <w:t xml:space="preserve">How </w:t>
      </w:r>
      <w:r w:rsidR="00B826E1" w:rsidRPr="00AE7FA9">
        <w:rPr>
          <w:rFonts w:asciiTheme="majorBidi" w:hAnsiTheme="majorBidi" w:cstheme="majorBidi"/>
          <w:i/>
          <w:sz w:val="20"/>
          <w:szCs w:val="20"/>
        </w:rPr>
        <w:t>will you sustain the key strategy</w:t>
      </w:r>
      <w:r w:rsidRPr="00AE7FA9">
        <w:rPr>
          <w:rFonts w:asciiTheme="majorBidi" w:hAnsiTheme="majorBidi" w:cstheme="majorBidi"/>
          <w:i/>
          <w:sz w:val="20"/>
          <w:szCs w:val="20"/>
        </w:rPr>
        <w:t xml:space="preserve"> elements such as </w:t>
      </w:r>
      <w:r w:rsidR="00B20E7E" w:rsidRPr="00AE7FA9">
        <w:rPr>
          <w:rFonts w:asciiTheme="majorBidi" w:hAnsiTheme="majorBidi" w:cstheme="majorBidi"/>
          <w:i/>
          <w:sz w:val="20"/>
          <w:szCs w:val="20"/>
        </w:rPr>
        <w:t>dosage, frequency,</w:t>
      </w:r>
      <w:r w:rsidR="00B826E1" w:rsidRPr="00AE7FA9">
        <w:rPr>
          <w:rFonts w:asciiTheme="majorBidi" w:hAnsiTheme="majorBidi" w:cstheme="majorBidi"/>
          <w:i/>
          <w:sz w:val="20"/>
          <w:szCs w:val="20"/>
        </w:rPr>
        <w:t xml:space="preserve"> location</w:t>
      </w:r>
      <w:r w:rsidR="00B20E7E" w:rsidRPr="00AE7FA9">
        <w:rPr>
          <w:rFonts w:asciiTheme="majorBidi" w:hAnsiTheme="majorBidi" w:cstheme="majorBidi"/>
          <w:i/>
          <w:sz w:val="20"/>
          <w:szCs w:val="20"/>
        </w:rPr>
        <w:t xml:space="preserve"> and target population</w:t>
      </w:r>
      <w:r w:rsidRPr="00AE7FA9">
        <w:rPr>
          <w:rFonts w:asciiTheme="majorBidi" w:hAnsiTheme="majorBidi" w:cstheme="majorBidi"/>
          <w:bCs/>
          <w:i/>
          <w:sz w:val="20"/>
          <w:szCs w:val="20"/>
        </w:rPr>
        <w:t xml:space="preserve">? </w:t>
      </w:r>
    </w:p>
    <w:p w:rsidR="00710DF0" w:rsidRPr="00710DF0" w:rsidRDefault="00710DF0" w:rsidP="00710DF0">
      <w:pPr>
        <w:pStyle w:val="ListParagraph"/>
        <w:spacing w:after="200" w:line="276" w:lineRule="auto"/>
        <w:rPr>
          <w:rFonts w:asciiTheme="majorBidi" w:hAnsiTheme="majorBidi" w:cstheme="majorBidi"/>
          <w:i/>
          <w:sz w:val="20"/>
          <w:szCs w:val="20"/>
        </w:rPr>
      </w:pPr>
    </w:p>
    <w:p w:rsidR="00814206" w:rsidRPr="000B6159" w:rsidRDefault="00814206" w:rsidP="00814206">
      <w:pPr>
        <w:pStyle w:val="ListParagraph"/>
        <w:numPr>
          <w:ilvl w:val="0"/>
          <w:numId w:val="26"/>
        </w:numPr>
        <w:rPr>
          <w:rFonts w:asciiTheme="majorBidi" w:hAnsiTheme="majorBidi" w:cstheme="majorBidi"/>
          <w:b/>
        </w:rPr>
      </w:pPr>
      <w:r w:rsidRPr="000B6159">
        <w:rPr>
          <w:rFonts w:asciiTheme="majorBidi" w:hAnsiTheme="majorBidi" w:cstheme="majorBidi"/>
          <w:b/>
        </w:rPr>
        <w:t xml:space="preserve">How will the </w:t>
      </w:r>
      <w:r w:rsidR="00C841BD">
        <w:rPr>
          <w:rFonts w:asciiTheme="majorBidi" w:hAnsiTheme="majorBidi" w:cstheme="majorBidi"/>
          <w:b/>
        </w:rPr>
        <w:t>county</w:t>
      </w:r>
      <w:r w:rsidRPr="000B6159">
        <w:rPr>
          <w:rFonts w:asciiTheme="majorBidi" w:hAnsiTheme="majorBidi" w:cstheme="majorBidi"/>
          <w:b/>
        </w:rPr>
        <w:t xml:space="preserve"> continue to evaluate and monitor prevention outcomes?</w:t>
      </w:r>
      <w:r w:rsidR="006C488E">
        <w:rPr>
          <w:rFonts w:asciiTheme="majorBidi" w:hAnsiTheme="majorBidi" w:cstheme="majorBidi"/>
          <w:b/>
        </w:rPr>
        <w:t xml:space="preserve"> (</w:t>
      </w:r>
      <w:r w:rsidR="00672273">
        <w:rPr>
          <w:rFonts w:asciiTheme="majorBidi" w:hAnsiTheme="majorBidi" w:cstheme="majorBidi"/>
          <w:b/>
        </w:rPr>
        <w:t xml:space="preserve">page limit:  </w:t>
      </w:r>
      <w:r w:rsidR="006C488E">
        <w:rPr>
          <w:rFonts w:asciiTheme="majorBidi" w:hAnsiTheme="majorBidi" w:cstheme="majorBidi"/>
          <w:b/>
        </w:rPr>
        <w:t>one page)</w:t>
      </w:r>
    </w:p>
    <w:p w:rsidR="00814206" w:rsidRPr="000B6159" w:rsidRDefault="00814206" w:rsidP="00910B71">
      <w:pPr>
        <w:rPr>
          <w:rFonts w:asciiTheme="majorBidi" w:hAnsiTheme="majorBidi" w:cstheme="majorBidi"/>
          <w:b/>
          <w:i/>
          <w:sz w:val="20"/>
          <w:szCs w:val="20"/>
          <w:u w:val="single"/>
        </w:rPr>
      </w:pPr>
    </w:p>
    <w:p w:rsidR="00910B71" w:rsidRPr="000B6159" w:rsidRDefault="00910B71" w:rsidP="00BB4DCA">
      <w:pPr>
        <w:pStyle w:val="ListParagraph"/>
        <w:ind w:left="360"/>
        <w:rPr>
          <w:rFonts w:asciiTheme="majorBidi" w:hAnsiTheme="majorBidi" w:cstheme="majorBidi"/>
          <w:b/>
          <w:i/>
          <w:sz w:val="20"/>
          <w:szCs w:val="20"/>
          <w:u w:val="single"/>
        </w:rPr>
      </w:pPr>
      <w:r w:rsidRPr="000B6159">
        <w:rPr>
          <w:rFonts w:asciiTheme="majorBidi" w:hAnsiTheme="majorBidi" w:cstheme="majorBidi"/>
          <w:b/>
          <w:i/>
          <w:sz w:val="20"/>
          <w:szCs w:val="20"/>
          <w:u w:val="single"/>
        </w:rPr>
        <w:t>Questions to address</w:t>
      </w:r>
      <w:r w:rsidR="00672273">
        <w:rPr>
          <w:rFonts w:asciiTheme="majorBidi" w:hAnsiTheme="majorBidi" w:cstheme="majorBidi"/>
          <w:b/>
          <w:i/>
          <w:sz w:val="20"/>
          <w:szCs w:val="20"/>
          <w:u w:val="single"/>
        </w:rPr>
        <w:t>:</w:t>
      </w:r>
    </w:p>
    <w:p w:rsidR="00910B71" w:rsidRPr="000B6159" w:rsidRDefault="00910B71" w:rsidP="00910B71">
      <w:pPr>
        <w:rPr>
          <w:rFonts w:asciiTheme="majorBidi" w:hAnsiTheme="majorBidi" w:cstheme="majorBidi"/>
          <w:b/>
          <w:i/>
          <w:sz w:val="20"/>
          <w:szCs w:val="20"/>
        </w:rPr>
      </w:pPr>
    </w:p>
    <w:p w:rsidR="00910B71" w:rsidRPr="000B6159" w:rsidRDefault="00910B71" w:rsidP="00BB4DCA">
      <w:pPr>
        <w:pStyle w:val="ListParagraph"/>
        <w:numPr>
          <w:ilvl w:val="0"/>
          <w:numId w:val="31"/>
        </w:numPr>
        <w:spacing w:after="200" w:line="276" w:lineRule="auto"/>
        <w:rPr>
          <w:rFonts w:asciiTheme="majorBidi" w:hAnsiTheme="majorBidi" w:cstheme="majorBidi"/>
          <w:i/>
          <w:sz w:val="20"/>
          <w:szCs w:val="20"/>
        </w:rPr>
      </w:pPr>
      <w:r w:rsidRPr="000B6159">
        <w:rPr>
          <w:rFonts w:asciiTheme="majorBidi" w:hAnsiTheme="majorBidi" w:cstheme="majorBidi"/>
          <w:i/>
          <w:sz w:val="20"/>
          <w:szCs w:val="20"/>
        </w:rPr>
        <w:t>What if any changes would you</w:t>
      </w:r>
      <w:r w:rsidR="00E95C53">
        <w:rPr>
          <w:rFonts w:asciiTheme="majorBidi" w:hAnsiTheme="majorBidi" w:cstheme="majorBidi"/>
          <w:i/>
          <w:sz w:val="20"/>
          <w:szCs w:val="20"/>
        </w:rPr>
        <w:t xml:space="preserve"> make to evaluation at the county</w:t>
      </w:r>
      <w:r w:rsidRPr="000B6159">
        <w:rPr>
          <w:rFonts w:asciiTheme="majorBidi" w:hAnsiTheme="majorBidi" w:cstheme="majorBidi"/>
          <w:i/>
          <w:sz w:val="20"/>
          <w:szCs w:val="20"/>
        </w:rPr>
        <w:t xml:space="preserve"> level?</w:t>
      </w:r>
    </w:p>
    <w:p w:rsidR="00910B71" w:rsidRPr="000B6159" w:rsidRDefault="00C841BD" w:rsidP="00BB4DCA">
      <w:pPr>
        <w:pStyle w:val="ListParagraph"/>
        <w:numPr>
          <w:ilvl w:val="0"/>
          <w:numId w:val="31"/>
        </w:numPr>
        <w:spacing w:after="200" w:line="276" w:lineRule="auto"/>
        <w:rPr>
          <w:rFonts w:asciiTheme="majorBidi" w:hAnsiTheme="majorBidi" w:cstheme="majorBidi"/>
          <w:i/>
          <w:sz w:val="20"/>
          <w:szCs w:val="20"/>
        </w:rPr>
      </w:pPr>
      <w:r>
        <w:rPr>
          <w:rFonts w:asciiTheme="majorBidi" w:hAnsiTheme="majorBidi" w:cstheme="majorBidi"/>
          <w:i/>
          <w:sz w:val="20"/>
          <w:szCs w:val="20"/>
        </w:rPr>
        <w:t>W</w:t>
      </w:r>
      <w:r w:rsidR="00910B71" w:rsidRPr="000B6159">
        <w:rPr>
          <w:rFonts w:asciiTheme="majorBidi" w:hAnsiTheme="majorBidi" w:cstheme="majorBidi"/>
          <w:i/>
          <w:sz w:val="20"/>
          <w:szCs w:val="20"/>
        </w:rPr>
        <w:t>hat were the challenges and benefits of</w:t>
      </w:r>
      <w:r>
        <w:rPr>
          <w:rFonts w:asciiTheme="majorBidi" w:hAnsiTheme="majorBidi" w:cstheme="majorBidi"/>
          <w:i/>
          <w:sz w:val="20"/>
          <w:szCs w:val="20"/>
        </w:rPr>
        <w:t xml:space="preserve"> utilizing</w:t>
      </w:r>
      <w:r w:rsidR="00672273">
        <w:rPr>
          <w:rFonts w:asciiTheme="majorBidi" w:hAnsiTheme="majorBidi" w:cstheme="majorBidi"/>
          <w:i/>
          <w:sz w:val="20"/>
          <w:szCs w:val="20"/>
        </w:rPr>
        <w:t xml:space="preserve"> a</w:t>
      </w:r>
      <w:r>
        <w:rPr>
          <w:rFonts w:asciiTheme="majorBidi" w:hAnsiTheme="majorBidi" w:cstheme="majorBidi"/>
          <w:i/>
          <w:sz w:val="20"/>
          <w:szCs w:val="20"/>
        </w:rPr>
        <w:t xml:space="preserve"> LEW Chair</w:t>
      </w:r>
      <w:r w:rsidR="00672273">
        <w:rPr>
          <w:rFonts w:asciiTheme="majorBidi" w:hAnsiTheme="majorBidi" w:cstheme="majorBidi"/>
          <w:i/>
          <w:sz w:val="20"/>
          <w:szCs w:val="20"/>
        </w:rPr>
        <w:t>/Group to assist with evaluation</w:t>
      </w:r>
      <w:r w:rsidR="00910B71" w:rsidRPr="000B6159">
        <w:rPr>
          <w:rFonts w:asciiTheme="majorBidi" w:hAnsiTheme="majorBidi" w:cstheme="majorBidi"/>
          <w:i/>
          <w:sz w:val="20"/>
          <w:szCs w:val="20"/>
        </w:rPr>
        <w:t>?</w:t>
      </w:r>
    </w:p>
    <w:p w:rsidR="00BB4DCA" w:rsidRDefault="00910B71" w:rsidP="00B826E1">
      <w:pPr>
        <w:pStyle w:val="ListParagraph"/>
        <w:numPr>
          <w:ilvl w:val="0"/>
          <w:numId w:val="31"/>
        </w:numPr>
        <w:spacing w:after="200" w:line="276" w:lineRule="auto"/>
        <w:rPr>
          <w:rFonts w:asciiTheme="majorBidi" w:hAnsiTheme="majorBidi" w:cstheme="majorBidi"/>
          <w:i/>
          <w:sz w:val="20"/>
          <w:szCs w:val="20"/>
        </w:rPr>
      </w:pPr>
      <w:r w:rsidRPr="000B6159">
        <w:rPr>
          <w:rFonts w:asciiTheme="majorBidi" w:hAnsiTheme="majorBidi" w:cstheme="majorBidi"/>
          <w:i/>
          <w:sz w:val="20"/>
          <w:szCs w:val="20"/>
        </w:rPr>
        <w:t xml:space="preserve">What were the challenges and benefits of the </w:t>
      </w:r>
      <w:r w:rsidR="00E95C53">
        <w:rPr>
          <w:rFonts w:asciiTheme="majorBidi" w:hAnsiTheme="majorBidi" w:cstheme="majorBidi"/>
          <w:i/>
          <w:sz w:val="20"/>
          <w:szCs w:val="20"/>
        </w:rPr>
        <w:t xml:space="preserve">evaluation process at the county </w:t>
      </w:r>
      <w:r w:rsidRPr="000B6159">
        <w:rPr>
          <w:rFonts w:asciiTheme="majorBidi" w:hAnsiTheme="majorBidi" w:cstheme="majorBidi"/>
          <w:i/>
          <w:sz w:val="20"/>
          <w:szCs w:val="20"/>
        </w:rPr>
        <w:t>level?</w:t>
      </w:r>
    </w:p>
    <w:p w:rsidR="00B826E1" w:rsidRPr="00B826E1" w:rsidRDefault="00B826E1" w:rsidP="00B826E1">
      <w:pPr>
        <w:pStyle w:val="ListParagraph"/>
        <w:spacing w:after="200" w:line="276" w:lineRule="auto"/>
        <w:rPr>
          <w:rFonts w:asciiTheme="majorBidi" w:hAnsiTheme="majorBidi" w:cstheme="majorBidi"/>
          <w:i/>
          <w:sz w:val="20"/>
          <w:szCs w:val="20"/>
        </w:rPr>
      </w:pPr>
    </w:p>
    <w:p w:rsidR="00910B71" w:rsidRPr="00E166D7" w:rsidRDefault="00814206" w:rsidP="00814206">
      <w:pPr>
        <w:pStyle w:val="ListParagraph"/>
        <w:numPr>
          <w:ilvl w:val="0"/>
          <w:numId w:val="26"/>
        </w:numPr>
        <w:spacing w:after="200" w:line="276" w:lineRule="auto"/>
        <w:rPr>
          <w:rFonts w:asciiTheme="majorBidi" w:hAnsiTheme="majorBidi" w:cstheme="majorBidi"/>
          <w:b/>
          <w:sz w:val="20"/>
          <w:szCs w:val="20"/>
        </w:rPr>
      </w:pPr>
      <w:r w:rsidRPr="000B6159">
        <w:rPr>
          <w:rFonts w:asciiTheme="majorBidi" w:hAnsiTheme="majorBidi" w:cstheme="majorBidi"/>
          <w:b/>
        </w:rPr>
        <w:t xml:space="preserve">How will the </w:t>
      </w:r>
      <w:r w:rsidR="00C841BD">
        <w:rPr>
          <w:rFonts w:asciiTheme="majorBidi" w:hAnsiTheme="majorBidi" w:cstheme="majorBidi"/>
          <w:b/>
        </w:rPr>
        <w:t>county</w:t>
      </w:r>
      <w:r w:rsidRPr="000B6159">
        <w:rPr>
          <w:rFonts w:asciiTheme="majorBidi" w:hAnsiTheme="majorBidi" w:cstheme="majorBidi"/>
          <w:b/>
        </w:rPr>
        <w:t xml:space="preserve"> ensure cultural competence-related policies exist?</w:t>
      </w:r>
      <w:r w:rsidR="006C488E">
        <w:rPr>
          <w:rFonts w:asciiTheme="majorBidi" w:hAnsiTheme="majorBidi" w:cstheme="majorBidi"/>
          <w:b/>
        </w:rPr>
        <w:t xml:space="preserve">  (</w:t>
      </w:r>
      <w:r w:rsidR="00672273">
        <w:rPr>
          <w:rFonts w:asciiTheme="majorBidi" w:hAnsiTheme="majorBidi" w:cstheme="majorBidi"/>
          <w:b/>
        </w:rPr>
        <w:t xml:space="preserve">page limit:  </w:t>
      </w:r>
      <w:r w:rsidR="006C488E">
        <w:rPr>
          <w:rFonts w:asciiTheme="majorBidi" w:hAnsiTheme="majorBidi" w:cstheme="majorBidi"/>
          <w:b/>
        </w:rPr>
        <w:t>one page)</w:t>
      </w:r>
    </w:p>
    <w:p w:rsidR="00910B71" w:rsidRPr="000B6159" w:rsidRDefault="00910B71" w:rsidP="00BB4DCA">
      <w:pPr>
        <w:ind w:firstLine="360"/>
        <w:rPr>
          <w:rFonts w:asciiTheme="majorBidi" w:hAnsiTheme="majorBidi" w:cstheme="majorBidi"/>
          <w:b/>
          <w:i/>
          <w:sz w:val="20"/>
          <w:szCs w:val="20"/>
          <w:u w:val="single"/>
        </w:rPr>
      </w:pPr>
      <w:r w:rsidRPr="000B6159">
        <w:rPr>
          <w:rFonts w:asciiTheme="majorBidi" w:hAnsiTheme="majorBidi" w:cstheme="majorBidi"/>
          <w:b/>
          <w:i/>
          <w:sz w:val="20"/>
          <w:szCs w:val="20"/>
          <w:u w:val="single"/>
        </w:rPr>
        <w:t>Questions to address</w:t>
      </w:r>
      <w:r w:rsidR="001B2A81">
        <w:rPr>
          <w:rFonts w:asciiTheme="majorBidi" w:hAnsiTheme="majorBidi" w:cstheme="majorBidi"/>
          <w:b/>
          <w:i/>
          <w:sz w:val="20"/>
          <w:szCs w:val="20"/>
          <w:u w:val="single"/>
        </w:rPr>
        <w:t>:</w:t>
      </w:r>
    </w:p>
    <w:p w:rsidR="00910B71" w:rsidRPr="000B6159" w:rsidRDefault="00910B71" w:rsidP="00BB4DCA">
      <w:pPr>
        <w:rPr>
          <w:rFonts w:asciiTheme="majorBidi" w:hAnsiTheme="majorBidi" w:cstheme="majorBidi"/>
          <w:i/>
          <w:sz w:val="20"/>
          <w:szCs w:val="20"/>
          <w:u w:val="single"/>
        </w:rPr>
      </w:pPr>
    </w:p>
    <w:p w:rsidR="00910B71" w:rsidRPr="000B6159" w:rsidRDefault="00910B71" w:rsidP="00BB4DCA">
      <w:pPr>
        <w:pStyle w:val="ListParagraph"/>
        <w:numPr>
          <w:ilvl w:val="0"/>
          <w:numId w:val="3"/>
        </w:numPr>
        <w:spacing w:after="200" w:line="276" w:lineRule="auto"/>
        <w:ind w:left="720"/>
        <w:rPr>
          <w:rFonts w:asciiTheme="majorBidi" w:hAnsiTheme="majorBidi" w:cstheme="majorBidi"/>
          <w:i/>
          <w:sz w:val="20"/>
          <w:szCs w:val="20"/>
          <w:u w:val="single"/>
        </w:rPr>
      </w:pPr>
      <w:r w:rsidRPr="000B6159">
        <w:rPr>
          <w:rFonts w:asciiTheme="majorBidi" w:hAnsiTheme="majorBidi" w:cstheme="majorBidi"/>
          <w:i/>
          <w:sz w:val="20"/>
          <w:szCs w:val="20"/>
        </w:rPr>
        <w:t>What if any, are the current challenges and or gaps in insuring a culturally competent planning?</w:t>
      </w:r>
    </w:p>
    <w:p w:rsidR="00910B71" w:rsidRPr="000B6159" w:rsidRDefault="00910B71" w:rsidP="00BB4DCA">
      <w:pPr>
        <w:pStyle w:val="ListParagraph"/>
        <w:numPr>
          <w:ilvl w:val="0"/>
          <w:numId w:val="3"/>
        </w:numPr>
        <w:spacing w:after="200" w:line="276" w:lineRule="auto"/>
        <w:ind w:left="720"/>
        <w:rPr>
          <w:rFonts w:asciiTheme="majorBidi" w:hAnsiTheme="majorBidi" w:cstheme="majorBidi"/>
          <w:i/>
          <w:sz w:val="20"/>
          <w:szCs w:val="20"/>
        </w:rPr>
      </w:pPr>
      <w:r w:rsidRPr="000B6159">
        <w:rPr>
          <w:rFonts w:asciiTheme="majorBidi" w:hAnsiTheme="majorBidi" w:cstheme="majorBidi"/>
          <w:i/>
          <w:sz w:val="20"/>
          <w:szCs w:val="20"/>
        </w:rPr>
        <w:t>How did you ensure that cultural competency was integrated into the SPF process</w:t>
      </w:r>
      <w:r w:rsidR="00AE7FA9">
        <w:rPr>
          <w:rFonts w:asciiTheme="majorBidi" w:hAnsiTheme="majorBidi" w:cstheme="majorBidi"/>
          <w:i/>
          <w:sz w:val="20"/>
          <w:szCs w:val="20"/>
        </w:rPr>
        <w:t>?</w:t>
      </w:r>
      <w:r w:rsidRPr="000B6159">
        <w:rPr>
          <w:rFonts w:asciiTheme="majorBidi" w:hAnsiTheme="majorBidi" w:cstheme="majorBidi"/>
          <w:i/>
          <w:sz w:val="20"/>
          <w:szCs w:val="20"/>
        </w:rPr>
        <w:t xml:space="preserve"> </w:t>
      </w:r>
    </w:p>
    <w:p w:rsidR="00910B71" w:rsidRPr="000B6159" w:rsidRDefault="00910B71" w:rsidP="00910B71">
      <w:pPr>
        <w:pStyle w:val="ListParagraph"/>
        <w:numPr>
          <w:ilvl w:val="0"/>
          <w:numId w:val="3"/>
        </w:numPr>
        <w:spacing w:after="200" w:line="276" w:lineRule="auto"/>
        <w:ind w:left="720"/>
        <w:rPr>
          <w:rFonts w:asciiTheme="majorBidi" w:hAnsiTheme="majorBidi" w:cstheme="majorBidi"/>
          <w:b/>
          <w:i/>
          <w:sz w:val="20"/>
          <w:szCs w:val="20"/>
        </w:rPr>
      </w:pPr>
      <w:r w:rsidRPr="00AE7FA9">
        <w:rPr>
          <w:rFonts w:asciiTheme="majorBidi" w:hAnsiTheme="majorBidi" w:cstheme="majorBidi"/>
          <w:i/>
          <w:sz w:val="20"/>
          <w:szCs w:val="20"/>
        </w:rPr>
        <w:t xml:space="preserve">How can the </w:t>
      </w:r>
      <w:r w:rsidR="001B2A81" w:rsidRPr="00AE7FA9">
        <w:rPr>
          <w:rFonts w:asciiTheme="majorBidi" w:hAnsiTheme="majorBidi" w:cstheme="majorBidi"/>
          <w:i/>
          <w:sz w:val="20"/>
          <w:szCs w:val="20"/>
        </w:rPr>
        <w:t>county</w:t>
      </w:r>
      <w:r w:rsidRPr="00AE7FA9">
        <w:rPr>
          <w:rFonts w:asciiTheme="majorBidi" w:hAnsiTheme="majorBidi" w:cstheme="majorBidi"/>
          <w:i/>
          <w:sz w:val="20"/>
          <w:szCs w:val="20"/>
        </w:rPr>
        <w:t xml:space="preserve"> </w:t>
      </w:r>
      <w:r w:rsidR="00C841BD" w:rsidRPr="00AE7FA9">
        <w:rPr>
          <w:rFonts w:asciiTheme="majorBidi" w:hAnsiTheme="majorBidi" w:cstheme="majorBidi"/>
          <w:i/>
          <w:sz w:val="20"/>
          <w:szCs w:val="20"/>
        </w:rPr>
        <w:t>e</w:t>
      </w:r>
      <w:r w:rsidRPr="00AE7FA9">
        <w:rPr>
          <w:rFonts w:asciiTheme="majorBidi" w:hAnsiTheme="majorBidi" w:cstheme="majorBidi"/>
          <w:i/>
          <w:sz w:val="20"/>
          <w:szCs w:val="20"/>
        </w:rPr>
        <w:t>nsure that cultural comp</w:t>
      </w:r>
      <w:r w:rsidR="00AE7FA9">
        <w:rPr>
          <w:rFonts w:asciiTheme="majorBidi" w:hAnsiTheme="majorBidi" w:cstheme="majorBidi"/>
          <w:i/>
          <w:sz w:val="20"/>
          <w:szCs w:val="20"/>
        </w:rPr>
        <w:t xml:space="preserve">etency remains </w:t>
      </w:r>
      <w:r w:rsidRPr="00AE7FA9">
        <w:rPr>
          <w:rFonts w:asciiTheme="majorBidi" w:hAnsiTheme="majorBidi" w:cstheme="majorBidi"/>
          <w:i/>
          <w:sz w:val="20"/>
          <w:szCs w:val="20"/>
        </w:rPr>
        <w:t>a</w:t>
      </w:r>
      <w:r w:rsidR="008417A3" w:rsidRPr="00AE7FA9">
        <w:rPr>
          <w:rFonts w:asciiTheme="majorBidi" w:hAnsiTheme="majorBidi" w:cstheme="majorBidi"/>
          <w:i/>
          <w:sz w:val="20"/>
          <w:szCs w:val="20"/>
        </w:rPr>
        <w:t>n overarching element</w:t>
      </w:r>
      <w:r w:rsidR="00AE7FA9" w:rsidRPr="00AE7FA9">
        <w:rPr>
          <w:rFonts w:asciiTheme="majorBidi" w:hAnsiTheme="majorBidi" w:cstheme="majorBidi"/>
          <w:i/>
          <w:sz w:val="20"/>
          <w:szCs w:val="20"/>
        </w:rPr>
        <w:t xml:space="preserve"> of the SPF process</w:t>
      </w:r>
      <w:r w:rsidRPr="00AE7FA9">
        <w:rPr>
          <w:rFonts w:asciiTheme="majorBidi" w:hAnsiTheme="majorBidi" w:cstheme="majorBidi"/>
          <w:i/>
          <w:sz w:val="20"/>
          <w:szCs w:val="20"/>
        </w:rPr>
        <w:t>?</w:t>
      </w:r>
      <w:r w:rsidRPr="000B6159">
        <w:rPr>
          <w:rFonts w:asciiTheme="majorBidi" w:hAnsiTheme="majorBidi" w:cstheme="majorBidi"/>
          <w:b/>
          <w:i/>
          <w:sz w:val="20"/>
          <w:szCs w:val="20"/>
        </w:rPr>
        <w:br w:type="page"/>
      </w:r>
    </w:p>
    <w:p w:rsidR="00910B71" w:rsidRPr="000B6159" w:rsidRDefault="00910B71" w:rsidP="00910B71">
      <w:pPr>
        <w:shd w:val="clear" w:color="auto" w:fill="EFEDE1"/>
        <w:rPr>
          <w:rFonts w:asciiTheme="majorBidi" w:hAnsiTheme="majorBidi" w:cstheme="majorBidi"/>
          <w:b/>
        </w:rPr>
      </w:pPr>
      <w:r w:rsidRPr="000B6159">
        <w:rPr>
          <w:rFonts w:asciiTheme="majorBidi" w:hAnsiTheme="majorBidi" w:cstheme="majorBidi"/>
          <w:b/>
        </w:rPr>
        <w:lastRenderedPageBreak/>
        <w:t>Part Two:  STRATEGIC PREVENTION FRAMEWORK OUTCOMES TO BE SUSTAINED</w:t>
      </w:r>
    </w:p>
    <w:p w:rsidR="00910B71" w:rsidRPr="000B6159" w:rsidRDefault="00910B71" w:rsidP="00C9653D">
      <w:pPr>
        <w:rPr>
          <w:rFonts w:asciiTheme="majorBidi" w:hAnsiTheme="majorBidi" w:cstheme="majorBidi"/>
          <w:i/>
          <w:iCs/>
        </w:rPr>
      </w:pPr>
    </w:p>
    <w:p w:rsidR="00910B71" w:rsidRPr="000B6159" w:rsidRDefault="00910B71" w:rsidP="00C9653D">
      <w:pPr>
        <w:rPr>
          <w:rFonts w:asciiTheme="majorBidi" w:hAnsiTheme="majorBidi" w:cstheme="majorBidi"/>
          <w:b/>
          <w:i/>
          <w:iCs/>
        </w:rPr>
      </w:pPr>
      <w:r w:rsidRPr="000B6159">
        <w:rPr>
          <w:rFonts w:asciiTheme="majorBidi" w:hAnsiTheme="majorBidi" w:cstheme="majorBidi"/>
          <w:i/>
          <w:iCs/>
        </w:rPr>
        <w:t xml:space="preserve">This section will provide a justification for an identified outcome that can be linked to </w:t>
      </w:r>
      <w:r w:rsidR="00E166D7">
        <w:rPr>
          <w:rFonts w:asciiTheme="majorBidi" w:hAnsiTheme="majorBidi" w:cstheme="majorBidi"/>
          <w:i/>
          <w:iCs/>
        </w:rPr>
        <w:t>the strategies</w:t>
      </w:r>
      <w:r w:rsidRPr="000B6159">
        <w:rPr>
          <w:rFonts w:asciiTheme="majorBidi" w:hAnsiTheme="majorBidi" w:cstheme="majorBidi"/>
          <w:i/>
          <w:iCs/>
        </w:rPr>
        <w:t xml:space="preserve"> </w:t>
      </w:r>
      <w:r w:rsidR="00C9388F">
        <w:rPr>
          <w:rFonts w:asciiTheme="majorBidi" w:hAnsiTheme="majorBidi" w:cstheme="majorBidi"/>
          <w:i/>
          <w:iCs/>
        </w:rPr>
        <w:t>implemented</w:t>
      </w:r>
      <w:r w:rsidRPr="000B6159">
        <w:rPr>
          <w:rFonts w:asciiTheme="majorBidi" w:hAnsiTheme="majorBidi" w:cstheme="majorBidi"/>
          <w:i/>
          <w:iCs/>
        </w:rPr>
        <w:t xml:space="preserve"> by your </w:t>
      </w:r>
      <w:r w:rsidR="00C9388F">
        <w:rPr>
          <w:rFonts w:asciiTheme="majorBidi" w:hAnsiTheme="majorBidi" w:cstheme="majorBidi"/>
          <w:i/>
          <w:iCs/>
        </w:rPr>
        <w:t>county</w:t>
      </w:r>
      <w:r w:rsidRPr="000B6159">
        <w:rPr>
          <w:rFonts w:asciiTheme="majorBidi" w:hAnsiTheme="majorBidi" w:cstheme="majorBidi"/>
          <w:i/>
          <w:iCs/>
        </w:rPr>
        <w:t>.</w:t>
      </w:r>
    </w:p>
    <w:p w:rsidR="00910B71" w:rsidRPr="000B6159" w:rsidRDefault="00910B71" w:rsidP="00910B71">
      <w:pPr>
        <w:pStyle w:val="Default"/>
        <w:rPr>
          <w:rFonts w:asciiTheme="majorBidi" w:hAnsiTheme="majorBidi" w:cstheme="majorBidi"/>
        </w:rPr>
      </w:pPr>
    </w:p>
    <w:p w:rsidR="00910B71" w:rsidRPr="000B6159" w:rsidRDefault="00910B71" w:rsidP="00910B71">
      <w:pPr>
        <w:pStyle w:val="Default"/>
        <w:rPr>
          <w:rFonts w:asciiTheme="majorBidi" w:hAnsiTheme="majorBidi" w:cstheme="majorBidi"/>
          <w:b/>
        </w:rPr>
      </w:pPr>
      <w:r w:rsidRPr="000B6159">
        <w:rPr>
          <w:rFonts w:asciiTheme="majorBidi" w:hAnsiTheme="majorBidi" w:cstheme="majorBidi"/>
          <w:b/>
        </w:rPr>
        <w:t>The Current Picture</w:t>
      </w:r>
      <w:r w:rsidR="006C488E">
        <w:rPr>
          <w:rFonts w:asciiTheme="majorBidi" w:hAnsiTheme="majorBidi" w:cstheme="majorBidi"/>
          <w:b/>
        </w:rPr>
        <w:t xml:space="preserve"> </w:t>
      </w:r>
    </w:p>
    <w:p w:rsidR="00E53D39" w:rsidRPr="000B6159" w:rsidRDefault="00E53D39" w:rsidP="00910B71">
      <w:pPr>
        <w:pStyle w:val="Default"/>
        <w:rPr>
          <w:rFonts w:asciiTheme="majorBidi" w:hAnsiTheme="majorBidi" w:cstheme="majorBidi"/>
          <w:b/>
        </w:rPr>
      </w:pPr>
    </w:p>
    <w:p w:rsidR="00814206" w:rsidRPr="000B6159" w:rsidRDefault="00814206" w:rsidP="00E53D39">
      <w:pPr>
        <w:rPr>
          <w:rFonts w:asciiTheme="majorBidi" w:hAnsiTheme="majorBidi" w:cstheme="majorBidi"/>
          <w:i/>
          <w:sz w:val="22"/>
          <w:szCs w:val="22"/>
        </w:rPr>
      </w:pPr>
      <w:r w:rsidRPr="00AE7FA9">
        <w:rPr>
          <w:rFonts w:asciiTheme="majorBidi" w:hAnsiTheme="majorBidi" w:cstheme="majorBidi"/>
          <w:i/>
          <w:sz w:val="22"/>
          <w:szCs w:val="22"/>
        </w:rPr>
        <w:t>You can start by listing your coalition’s</w:t>
      </w:r>
      <w:r w:rsidR="00C9388F" w:rsidRPr="00AE7FA9">
        <w:rPr>
          <w:rFonts w:asciiTheme="majorBidi" w:hAnsiTheme="majorBidi" w:cstheme="majorBidi"/>
          <w:i/>
          <w:sz w:val="22"/>
          <w:szCs w:val="22"/>
        </w:rPr>
        <w:t>/</w:t>
      </w:r>
      <w:r w:rsidR="00F0167A" w:rsidRPr="00AE7FA9">
        <w:rPr>
          <w:rFonts w:asciiTheme="majorBidi" w:hAnsiTheme="majorBidi" w:cstheme="majorBidi"/>
          <w:i/>
          <w:sz w:val="22"/>
          <w:szCs w:val="22"/>
        </w:rPr>
        <w:t>Collaboration</w:t>
      </w:r>
      <w:r w:rsidR="00C9388F" w:rsidRPr="00AE7FA9">
        <w:rPr>
          <w:rFonts w:asciiTheme="majorBidi" w:hAnsiTheme="majorBidi" w:cstheme="majorBidi"/>
          <w:i/>
          <w:sz w:val="22"/>
          <w:szCs w:val="22"/>
        </w:rPr>
        <w:t xml:space="preserve"> Council’s</w:t>
      </w:r>
      <w:r w:rsidRPr="00AE7FA9">
        <w:rPr>
          <w:rFonts w:asciiTheme="majorBidi" w:hAnsiTheme="majorBidi" w:cstheme="majorBidi"/>
          <w:i/>
          <w:sz w:val="22"/>
          <w:szCs w:val="22"/>
        </w:rPr>
        <w:t xml:space="preserve"> </w:t>
      </w:r>
      <w:r w:rsidR="008417A3" w:rsidRPr="00AE7FA9">
        <w:rPr>
          <w:rFonts w:asciiTheme="majorBidi" w:hAnsiTheme="majorBidi" w:cstheme="majorBidi"/>
          <w:i/>
          <w:sz w:val="22"/>
          <w:szCs w:val="22"/>
        </w:rPr>
        <w:t xml:space="preserve">major </w:t>
      </w:r>
      <w:r w:rsidRPr="00AE7FA9">
        <w:rPr>
          <w:rFonts w:asciiTheme="majorBidi" w:hAnsiTheme="majorBidi" w:cstheme="majorBidi"/>
          <w:i/>
          <w:sz w:val="22"/>
          <w:szCs w:val="22"/>
        </w:rPr>
        <w:t>efforts</w:t>
      </w:r>
      <w:r w:rsidR="00B826E1" w:rsidRPr="00AE7FA9">
        <w:rPr>
          <w:rFonts w:asciiTheme="majorBidi" w:hAnsiTheme="majorBidi" w:cstheme="majorBidi"/>
          <w:i/>
          <w:sz w:val="22"/>
          <w:szCs w:val="22"/>
        </w:rPr>
        <w:t xml:space="preserve"> through the SPF SIG project.</w:t>
      </w:r>
      <w:r w:rsidR="00B826E1">
        <w:rPr>
          <w:rFonts w:asciiTheme="majorBidi" w:hAnsiTheme="majorBidi" w:cstheme="majorBidi"/>
          <w:i/>
          <w:sz w:val="22"/>
          <w:szCs w:val="22"/>
        </w:rPr>
        <w:t xml:space="preserve">  </w:t>
      </w:r>
      <w:r w:rsidRPr="000B6159">
        <w:rPr>
          <w:rFonts w:asciiTheme="majorBidi" w:hAnsiTheme="majorBidi" w:cstheme="majorBidi"/>
          <w:i/>
          <w:sz w:val="22"/>
          <w:szCs w:val="22"/>
        </w:rPr>
        <w:t>Then list pending items/up</w:t>
      </w:r>
      <w:r w:rsidRPr="000B6159">
        <w:rPr>
          <w:rFonts w:asciiTheme="majorBidi" w:hAnsiTheme="majorBidi" w:cstheme="majorBidi"/>
          <w:i/>
          <w:sz w:val="22"/>
          <w:szCs w:val="22"/>
        </w:rPr>
        <w:softHyphen/>
        <w:t xml:space="preserve">coming events (e.g., pending funding, policy changes, new initiatives) that can impact continuation of those efforts. </w:t>
      </w:r>
      <w:r w:rsidR="00813905">
        <w:rPr>
          <w:rFonts w:asciiTheme="majorBidi" w:hAnsiTheme="majorBidi" w:cstheme="majorBidi"/>
          <w:i/>
          <w:sz w:val="22"/>
          <w:szCs w:val="22"/>
        </w:rPr>
        <w:t xml:space="preserve"> </w:t>
      </w:r>
      <w:r w:rsidR="00AE7FA9">
        <w:rPr>
          <w:rFonts w:asciiTheme="majorBidi" w:hAnsiTheme="majorBidi" w:cstheme="majorBidi"/>
          <w:i/>
          <w:sz w:val="22"/>
          <w:szCs w:val="22"/>
        </w:rPr>
        <w:t>Also l</w:t>
      </w:r>
      <w:r w:rsidR="00E60184">
        <w:rPr>
          <w:rFonts w:asciiTheme="majorBidi" w:hAnsiTheme="majorBidi" w:cstheme="majorBidi"/>
          <w:i/>
          <w:sz w:val="22"/>
          <w:szCs w:val="22"/>
        </w:rPr>
        <w:t>ist other county</w:t>
      </w:r>
      <w:r w:rsidR="00B826E1">
        <w:rPr>
          <w:rFonts w:asciiTheme="majorBidi" w:hAnsiTheme="majorBidi" w:cstheme="majorBidi"/>
          <w:i/>
          <w:sz w:val="22"/>
          <w:szCs w:val="22"/>
        </w:rPr>
        <w:t xml:space="preserve"> efforts </w:t>
      </w:r>
      <w:r w:rsidR="00AE7FA9">
        <w:rPr>
          <w:rFonts w:asciiTheme="majorBidi" w:hAnsiTheme="majorBidi" w:cstheme="majorBidi"/>
          <w:i/>
          <w:sz w:val="22"/>
          <w:szCs w:val="22"/>
        </w:rPr>
        <w:t>that could compliment</w:t>
      </w:r>
      <w:r w:rsidRPr="000B6159">
        <w:rPr>
          <w:rFonts w:asciiTheme="majorBidi" w:hAnsiTheme="majorBidi" w:cstheme="majorBidi"/>
          <w:i/>
          <w:sz w:val="22"/>
          <w:szCs w:val="22"/>
        </w:rPr>
        <w:t xml:space="preserve"> or duplicate your coalition</w:t>
      </w:r>
      <w:r w:rsidR="00C9388F">
        <w:rPr>
          <w:rFonts w:asciiTheme="majorBidi" w:hAnsiTheme="majorBidi" w:cstheme="majorBidi"/>
          <w:i/>
          <w:sz w:val="22"/>
          <w:szCs w:val="22"/>
        </w:rPr>
        <w:t>/Collaboration Council</w:t>
      </w:r>
      <w:r w:rsidRPr="000B6159">
        <w:rPr>
          <w:rFonts w:asciiTheme="majorBidi" w:hAnsiTheme="majorBidi" w:cstheme="majorBidi"/>
          <w:i/>
          <w:sz w:val="22"/>
          <w:szCs w:val="22"/>
        </w:rPr>
        <w:t xml:space="preserve"> </w:t>
      </w:r>
      <w:r w:rsidR="00C9388F">
        <w:rPr>
          <w:rFonts w:asciiTheme="majorBidi" w:hAnsiTheme="majorBidi" w:cstheme="majorBidi"/>
          <w:i/>
          <w:sz w:val="22"/>
          <w:szCs w:val="22"/>
        </w:rPr>
        <w:t xml:space="preserve">SPF SIG funded </w:t>
      </w:r>
      <w:r w:rsidRPr="000B6159">
        <w:rPr>
          <w:rFonts w:asciiTheme="majorBidi" w:hAnsiTheme="majorBidi" w:cstheme="majorBidi"/>
          <w:i/>
          <w:sz w:val="22"/>
          <w:szCs w:val="22"/>
        </w:rPr>
        <w:t>strategies.</w:t>
      </w:r>
      <w:r w:rsidR="008372CA">
        <w:rPr>
          <w:rFonts w:asciiTheme="majorBidi" w:hAnsiTheme="majorBidi" w:cstheme="majorBidi"/>
          <w:i/>
          <w:sz w:val="22"/>
          <w:szCs w:val="22"/>
        </w:rPr>
        <w:t xml:space="preserve"> This information</w:t>
      </w:r>
      <w:r w:rsidRPr="000B6159">
        <w:rPr>
          <w:rFonts w:asciiTheme="majorBidi" w:hAnsiTheme="majorBidi" w:cstheme="majorBidi"/>
          <w:i/>
          <w:sz w:val="22"/>
          <w:szCs w:val="22"/>
        </w:rPr>
        <w:t xml:space="preserve"> can help your coalition</w:t>
      </w:r>
      <w:r w:rsidR="00C9388F">
        <w:rPr>
          <w:rFonts w:asciiTheme="majorBidi" w:hAnsiTheme="majorBidi" w:cstheme="majorBidi"/>
          <w:i/>
          <w:sz w:val="22"/>
          <w:szCs w:val="22"/>
        </w:rPr>
        <w:t>/Collaboration Council</w:t>
      </w:r>
      <w:r w:rsidRPr="000B6159">
        <w:rPr>
          <w:rFonts w:asciiTheme="majorBidi" w:hAnsiTheme="majorBidi" w:cstheme="majorBidi"/>
          <w:i/>
          <w:sz w:val="22"/>
          <w:szCs w:val="22"/>
        </w:rPr>
        <w:t xml:space="preserve"> leverage funding and partnerships</w:t>
      </w:r>
      <w:r w:rsidR="001B2A81">
        <w:rPr>
          <w:rFonts w:asciiTheme="majorBidi" w:hAnsiTheme="majorBidi" w:cstheme="majorBidi"/>
          <w:i/>
          <w:sz w:val="22"/>
          <w:szCs w:val="22"/>
        </w:rPr>
        <w:t xml:space="preserve"> </w:t>
      </w:r>
      <w:r w:rsidRPr="000B6159">
        <w:rPr>
          <w:rFonts w:asciiTheme="majorBidi" w:hAnsiTheme="majorBidi" w:cstheme="majorBidi"/>
          <w:i/>
          <w:sz w:val="22"/>
          <w:szCs w:val="22"/>
        </w:rPr>
        <w:t>which, in turn, will positively impact sustainability success.</w:t>
      </w:r>
    </w:p>
    <w:p w:rsidR="00910B71" w:rsidRPr="000B6159" w:rsidRDefault="00910B71" w:rsidP="00910B71">
      <w:pPr>
        <w:rPr>
          <w:rFonts w:asciiTheme="majorBidi" w:hAnsiTheme="majorBidi" w:cstheme="majorBidi"/>
          <w:b/>
        </w:rPr>
      </w:pPr>
    </w:p>
    <w:p w:rsidR="00910B71" w:rsidRPr="00E84B3D" w:rsidRDefault="00910B71" w:rsidP="00910B71">
      <w:pPr>
        <w:rPr>
          <w:rFonts w:asciiTheme="majorBidi" w:hAnsiTheme="majorBidi" w:cstheme="majorBidi"/>
          <w:b/>
          <w:bCs/>
          <w:lang w:val="fr-FR"/>
        </w:rPr>
      </w:pPr>
      <w:r w:rsidRPr="00E84B3D">
        <w:rPr>
          <w:rFonts w:asciiTheme="majorBidi" w:hAnsiTheme="majorBidi" w:cstheme="majorBidi"/>
          <w:b/>
          <w:lang w:val="fr-FR"/>
        </w:rPr>
        <w:t>Coalition Efforts</w:t>
      </w:r>
      <w:r w:rsidR="006C488E" w:rsidRPr="00E84B3D">
        <w:rPr>
          <w:rFonts w:asciiTheme="majorBidi" w:hAnsiTheme="majorBidi" w:cstheme="majorBidi"/>
          <w:b/>
          <w:lang w:val="fr-FR"/>
        </w:rPr>
        <w:t xml:space="preserve"> (</w:t>
      </w:r>
      <w:r w:rsidR="009D36E4">
        <w:rPr>
          <w:rFonts w:asciiTheme="majorBidi" w:hAnsiTheme="majorBidi" w:cstheme="majorBidi"/>
          <w:b/>
          <w:lang w:val="fr-FR"/>
        </w:rPr>
        <w:t xml:space="preserve">page limit: </w:t>
      </w:r>
      <w:r w:rsidR="006C488E" w:rsidRPr="00E84B3D">
        <w:rPr>
          <w:rFonts w:asciiTheme="majorBidi" w:hAnsiTheme="majorBidi" w:cstheme="majorBidi"/>
          <w:b/>
          <w:lang w:val="fr-FR"/>
        </w:rPr>
        <w:t>one page)</w:t>
      </w:r>
      <w:r w:rsidRPr="00E84B3D">
        <w:rPr>
          <w:rFonts w:asciiTheme="majorBidi" w:hAnsiTheme="majorBidi" w:cstheme="majorBidi"/>
          <w:b/>
          <w:lang w:val="fr-FR"/>
        </w:rPr>
        <w:t>:</w:t>
      </w:r>
      <w:r w:rsidRPr="00E84B3D">
        <w:rPr>
          <w:rFonts w:asciiTheme="majorBidi" w:hAnsiTheme="majorBidi" w:cstheme="majorBidi"/>
          <w:b/>
          <w:bCs/>
          <w:lang w:val="fr-FR"/>
        </w:rPr>
        <w:t xml:space="preserve"> </w:t>
      </w:r>
    </w:p>
    <w:p w:rsidR="00910B71" w:rsidRPr="00DA61F3" w:rsidRDefault="008417A3" w:rsidP="00910B71">
      <w:pPr>
        <w:rPr>
          <w:rFonts w:asciiTheme="majorBidi" w:hAnsiTheme="majorBidi" w:cstheme="majorBidi"/>
          <w:bCs/>
          <w:lang w:val="fr-FR"/>
        </w:rPr>
      </w:pPr>
      <w:r w:rsidRPr="00DA61F3">
        <w:rPr>
          <w:rFonts w:asciiTheme="majorBidi" w:hAnsiTheme="majorBidi" w:cstheme="majorBidi"/>
          <w:bCs/>
          <w:lang w:val="fr-FR"/>
        </w:rPr>
        <w:t xml:space="preserve">List </w:t>
      </w:r>
      <w:r w:rsidR="00DA61F3" w:rsidRPr="00DA61F3">
        <w:rPr>
          <w:rFonts w:asciiTheme="majorBidi" w:hAnsiTheme="majorBidi" w:cstheme="majorBidi"/>
          <w:bCs/>
          <w:lang w:val="fr-FR"/>
        </w:rPr>
        <w:t>the coalition’s</w:t>
      </w:r>
      <w:r w:rsidR="00DA61F3">
        <w:rPr>
          <w:rFonts w:asciiTheme="majorBidi" w:hAnsiTheme="majorBidi" w:cstheme="majorBidi"/>
          <w:bCs/>
          <w:lang w:val="fr-FR"/>
        </w:rPr>
        <w:t>/</w:t>
      </w:r>
      <w:r w:rsidR="00111700">
        <w:rPr>
          <w:rFonts w:asciiTheme="majorBidi" w:hAnsiTheme="majorBidi" w:cstheme="majorBidi"/>
          <w:bCs/>
          <w:lang w:val="fr-FR"/>
        </w:rPr>
        <w:t xml:space="preserve">Collaboration </w:t>
      </w:r>
      <w:r w:rsidR="00DA61F3">
        <w:rPr>
          <w:rFonts w:asciiTheme="majorBidi" w:hAnsiTheme="majorBidi" w:cstheme="majorBidi"/>
          <w:bCs/>
          <w:lang w:val="fr-FR"/>
        </w:rPr>
        <w:t>Council’s</w:t>
      </w:r>
      <w:r w:rsidRPr="00DA61F3">
        <w:rPr>
          <w:rFonts w:asciiTheme="majorBidi" w:hAnsiTheme="majorBidi" w:cstheme="majorBidi"/>
          <w:bCs/>
          <w:lang w:val="fr-FR"/>
        </w:rPr>
        <w:t xml:space="preserve"> major efforts</w:t>
      </w:r>
      <w:r w:rsidR="009F661D">
        <w:rPr>
          <w:rFonts w:asciiTheme="majorBidi" w:hAnsiTheme="majorBidi" w:cstheme="majorBidi"/>
          <w:bCs/>
          <w:lang w:val="fr-FR"/>
        </w:rPr>
        <w:t xml:space="preserve"> through SPF SIG</w:t>
      </w:r>
    </w:p>
    <w:p w:rsidR="00910B71" w:rsidRPr="00E84B3D" w:rsidRDefault="00910B71" w:rsidP="00910B71">
      <w:pPr>
        <w:pStyle w:val="Default"/>
        <w:rPr>
          <w:rFonts w:asciiTheme="majorBidi" w:hAnsiTheme="majorBidi" w:cstheme="majorBidi"/>
          <w:sz w:val="22"/>
          <w:szCs w:val="22"/>
          <w:lang w:val="fr-FR"/>
        </w:rPr>
      </w:pPr>
    </w:p>
    <w:p w:rsidR="00910B71" w:rsidRPr="000B6159" w:rsidRDefault="00910B71" w:rsidP="00910B71">
      <w:pPr>
        <w:pStyle w:val="Default"/>
        <w:rPr>
          <w:rFonts w:asciiTheme="majorBidi" w:hAnsiTheme="majorBidi" w:cstheme="majorBidi"/>
          <w:b/>
        </w:rPr>
      </w:pPr>
      <w:r w:rsidRPr="000B6159">
        <w:rPr>
          <w:rFonts w:asciiTheme="majorBidi" w:hAnsiTheme="majorBidi" w:cstheme="majorBidi"/>
          <w:b/>
        </w:rPr>
        <w:t>Pending Items</w:t>
      </w:r>
      <w:r w:rsidR="006C488E">
        <w:rPr>
          <w:rFonts w:asciiTheme="majorBidi" w:hAnsiTheme="majorBidi" w:cstheme="majorBidi"/>
          <w:b/>
        </w:rPr>
        <w:t xml:space="preserve"> (</w:t>
      </w:r>
      <w:r w:rsidR="001B2A81">
        <w:rPr>
          <w:rFonts w:asciiTheme="majorBidi" w:hAnsiTheme="majorBidi" w:cstheme="majorBidi"/>
          <w:b/>
        </w:rPr>
        <w:t xml:space="preserve">page limit:  </w:t>
      </w:r>
      <w:r w:rsidR="006C488E">
        <w:rPr>
          <w:rFonts w:asciiTheme="majorBidi" w:hAnsiTheme="majorBidi" w:cstheme="majorBidi"/>
          <w:b/>
        </w:rPr>
        <w:t>half page to one page)</w:t>
      </w:r>
      <w:r w:rsidR="00E37C5B" w:rsidRPr="000B6159">
        <w:rPr>
          <w:rFonts w:asciiTheme="majorBidi" w:hAnsiTheme="majorBidi" w:cstheme="majorBidi"/>
          <w:b/>
        </w:rPr>
        <w:t>:</w:t>
      </w:r>
    </w:p>
    <w:p w:rsidR="00910B71" w:rsidRDefault="008417A3" w:rsidP="00910B71">
      <w:pPr>
        <w:pStyle w:val="Default"/>
        <w:rPr>
          <w:rFonts w:asciiTheme="majorBidi" w:hAnsiTheme="majorBidi" w:cstheme="majorBidi"/>
          <w:sz w:val="22"/>
          <w:szCs w:val="22"/>
        </w:rPr>
      </w:pPr>
      <w:r>
        <w:rPr>
          <w:rFonts w:asciiTheme="majorBidi" w:hAnsiTheme="majorBidi" w:cstheme="majorBidi"/>
          <w:sz w:val="22"/>
          <w:szCs w:val="22"/>
        </w:rPr>
        <w:t>List pending items</w:t>
      </w:r>
    </w:p>
    <w:p w:rsidR="008417A3" w:rsidRDefault="008417A3" w:rsidP="00910B71">
      <w:pPr>
        <w:pStyle w:val="Default"/>
        <w:rPr>
          <w:rFonts w:asciiTheme="majorBidi" w:hAnsiTheme="majorBidi" w:cstheme="majorBidi"/>
          <w:sz w:val="22"/>
          <w:szCs w:val="22"/>
        </w:rPr>
      </w:pPr>
      <w:r>
        <w:rPr>
          <w:rFonts w:asciiTheme="majorBidi" w:hAnsiTheme="majorBidi" w:cstheme="majorBidi"/>
          <w:sz w:val="22"/>
          <w:szCs w:val="22"/>
        </w:rPr>
        <w:t>List upcoming events</w:t>
      </w:r>
    </w:p>
    <w:p w:rsidR="008417A3" w:rsidRPr="000B6159" w:rsidRDefault="008417A3" w:rsidP="00910B71">
      <w:pPr>
        <w:pStyle w:val="Default"/>
        <w:rPr>
          <w:rFonts w:asciiTheme="majorBidi" w:hAnsiTheme="majorBidi" w:cstheme="majorBidi"/>
          <w:sz w:val="22"/>
          <w:szCs w:val="22"/>
        </w:rPr>
      </w:pPr>
      <w:r>
        <w:rPr>
          <w:rFonts w:asciiTheme="majorBidi" w:hAnsiTheme="majorBidi" w:cstheme="majorBidi"/>
          <w:sz w:val="22"/>
          <w:szCs w:val="22"/>
        </w:rPr>
        <w:t>List other county efforts</w:t>
      </w:r>
    </w:p>
    <w:p w:rsidR="00910B71" w:rsidRPr="000B6159" w:rsidRDefault="00910B71" w:rsidP="00910B71">
      <w:pPr>
        <w:pStyle w:val="Default"/>
        <w:rPr>
          <w:rFonts w:asciiTheme="majorBidi" w:hAnsiTheme="majorBidi" w:cstheme="majorBidi"/>
          <w:sz w:val="22"/>
          <w:szCs w:val="22"/>
        </w:rPr>
      </w:pPr>
    </w:p>
    <w:p w:rsidR="00910B71" w:rsidRPr="00532223" w:rsidRDefault="00532223" w:rsidP="00910B71">
      <w:pPr>
        <w:pStyle w:val="Default"/>
        <w:rPr>
          <w:rFonts w:asciiTheme="majorBidi" w:hAnsiTheme="majorBidi" w:cstheme="majorBidi"/>
          <w:b/>
        </w:rPr>
      </w:pPr>
      <w:r>
        <w:rPr>
          <w:rFonts w:asciiTheme="majorBidi" w:hAnsiTheme="majorBidi" w:cstheme="majorBidi"/>
          <w:b/>
        </w:rPr>
        <w:t>C</w:t>
      </w:r>
      <w:r w:rsidR="00910B71" w:rsidRPr="000B6159">
        <w:rPr>
          <w:rFonts w:asciiTheme="majorBidi" w:hAnsiTheme="majorBidi" w:cstheme="majorBidi"/>
          <w:b/>
        </w:rPr>
        <w:t xml:space="preserve">riteria </w:t>
      </w:r>
      <w:r w:rsidR="001B2A81">
        <w:rPr>
          <w:rFonts w:asciiTheme="majorBidi" w:hAnsiTheme="majorBidi" w:cstheme="majorBidi"/>
          <w:b/>
        </w:rPr>
        <w:t>t</w:t>
      </w:r>
      <w:r w:rsidR="00910B71" w:rsidRPr="000B6159">
        <w:rPr>
          <w:rFonts w:asciiTheme="majorBidi" w:hAnsiTheme="majorBidi" w:cstheme="majorBidi"/>
          <w:b/>
        </w:rPr>
        <w:t xml:space="preserve">o </w:t>
      </w:r>
      <w:r w:rsidR="001B2A81">
        <w:rPr>
          <w:rFonts w:asciiTheme="majorBidi" w:hAnsiTheme="majorBidi" w:cstheme="majorBidi"/>
          <w:b/>
        </w:rPr>
        <w:t>h</w:t>
      </w:r>
      <w:r w:rsidR="00910B71" w:rsidRPr="000B6159">
        <w:rPr>
          <w:rFonts w:asciiTheme="majorBidi" w:hAnsiTheme="majorBidi" w:cstheme="majorBidi"/>
          <w:b/>
        </w:rPr>
        <w:t xml:space="preserve">elp </w:t>
      </w:r>
      <w:r w:rsidR="001B2A81">
        <w:rPr>
          <w:rFonts w:asciiTheme="majorBidi" w:hAnsiTheme="majorBidi" w:cstheme="majorBidi"/>
          <w:b/>
        </w:rPr>
        <w:t>d</w:t>
      </w:r>
      <w:r w:rsidR="00910B71" w:rsidRPr="000B6159">
        <w:rPr>
          <w:rFonts w:asciiTheme="majorBidi" w:hAnsiTheme="majorBidi" w:cstheme="majorBidi"/>
          <w:b/>
        </w:rPr>
        <w:t xml:space="preserve">etermine </w:t>
      </w:r>
      <w:r w:rsidR="001B2A81">
        <w:rPr>
          <w:rFonts w:asciiTheme="majorBidi" w:hAnsiTheme="majorBidi" w:cstheme="majorBidi"/>
          <w:b/>
        </w:rPr>
        <w:t>w</w:t>
      </w:r>
      <w:r w:rsidR="00910B71" w:rsidRPr="000B6159">
        <w:rPr>
          <w:rFonts w:asciiTheme="majorBidi" w:hAnsiTheme="majorBidi" w:cstheme="majorBidi"/>
          <w:b/>
        </w:rPr>
        <w:t xml:space="preserve">hich </w:t>
      </w:r>
      <w:r w:rsidR="00CD22A7">
        <w:rPr>
          <w:rFonts w:asciiTheme="majorBidi" w:hAnsiTheme="majorBidi" w:cstheme="majorBidi"/>
          <w:b/>
        </w:rPr>
        <w:t>strategies</w:t>
      </w:r>
      <w:r w:rsidR="00910B71" w:rsidRPr="000B6159">
        <w:rPr>
          <w:rFonts w:asciiTheme="majorBidi" w:hAnsiTheme="majorBidi" w:cstheme="majorBidi"/>
          <w:b/>
        </w:rPr>
        <w:t xml:space="preserve"> </w:t>
      </w:r>
      <w:r w:rsidR="001B2A81">
        <w:rPr>
          <w:rFonts w:asciiTheme="majorBidi" w:hAnsiTheme="majorBidi" w:cstheme="majorBidi"/>
          <w:b/>
        </w:rPr>
        <w:t>t</w:t>
      </w:r>
      <w:r w:rsidR="00910B71" w:rsidRPr="000B6159">
        <w:rPr>
          <w:rFonts w:asciiTheme="majorBidi" w:hAnsiTheme="majorBidi" w:cstheme="majorBidi"/>
          <w:b/>
        </w:rPr>
        <w:t xml:space="preserve">o </w:t>
      </w:r>
      <w:r w:rsidR="001B2A81">
        <w:rPr>
          <w:rFonts w:asciiTheme="majorBidi" w:hAnsiTheme="majorBidi" w:cstheme="majorBidi"/>
          <w:b/>
        </w:rPr>
        <w:t>c</w:t>
      </w:r>
      <w:r w:rsidR="00910B71" w:rsidRPr="000B6159">
        <w:rPr>
          <w:rFonts w:asciiTheme="majorBidi" w:hAnsiTheme="majorBidi" w:cstheme="majorBidi"/>
          <w:b/>
        </w:rPr>
        <w:t xml:space="preserve">ontinue </w:t>
      </w:r>
      <w:r w:rsidR="006C488E">
        <w:rPr>
          <w:rFonts w:asciiTheme="majorBidi" w:hAnsiTheme="majorBidi" w:cstheme="majorBidi"/>
          <w:b/>
        </w:rPr>
        <w:t>(</w:t>
      </w:r>
      <w:r w:rsidR="001B2A81">
        <w:rPr>
          <w:rFonts w:asciiTheme="majorBidi" w:hAnsiTheme="majorBidi" w:cstheme="majorBidi"/>
          <w:b/>
        </w:rPr>
        <w:t>page limit:  o</w:t>
      </w:r>
      <w:r w:rsidR="006C488E">
        <w:rPr>
          <w:rFonts w:asciiTheme="majorBidi" w:hAnsiTheme="majorBidi" w:cstheme="majorBidi"/>
          <w:b/>
        </w:rPr>
        <w:t>ne page)</w:t>
      </w:r>
      <w:r w:rsidR="00E60184">
        <w:rPr>
          <w:rFonts w:asciiTheme="majorBidi" w:hAnsiTheme="majorBidi" w:cstheme="majorBidi"/>
          <w:b/>
        </w:rPr>
        <w:t>:</w:t>
      </w:r>
    </w:p>
    <w:p w:rsidR="00532223" w:rsidRPr="00532223" w:rsidRDefault="00532223" w:rsidP="00E53D39">
      <w:pPr>
        <w:rPr>
          <w:rFonts w:asciiTheme="majorBidi" w:hAnsiTheme="majorBidi" w:cstheme="majorBidi"/>
          <w:sz w:val="22"/>
          <w:szCs w:val="22"/>
        </w:rPr>
      </w:pPr>
      <w:r w:rsidRPr="00532223">
        <w:rPr>
          <w:rFonts w:asciiTheme="majorBidi" w:hAnsiTheme="majorBidi" w:cstheme="majorBidi"/>
          <w:sz w:val="22"/>
          <w:szCs w:val="22"/>
        </w:rPr>
        <w:t>Develop criteria to help</w:t>
      </w:r>
      <w:r w:rsidR="00CD22A7">
        <w:rPr>
          <w:rFonts w:asciiTheme="majorBidi" w:hAnsiTheme="majorBidi" w:cstheme="majorBidi"/>
          <w:sz w:val="22"/>
          <w:szCs w:val="22"/>
        </w:rPr>
        <w:t xml:space="preserve"> determine which SPF SIG strategies</w:t>
      </w:r>
      <w:r w:rsidRPr="00532223">
        <w:rPr>
          <w:rFonts w:asciiTheme="majorBidi" w:hAnsiTheme="majorBidi" w:cstheme="majorBidi"/>
          <w:sz w:val="22"/>
          <w:szCs w:val="22"/>
        </w:rPr>
        <w:t xml:space="preserve"> will continue past grant funding and list the criteria</w:t>
      </w:r>
      <w:r>
        <w:rPr>
          <w:rFonts w:asciiTheme="majorBidi" w:hAnsiTheme="majorBidi" w:cstheme="majorBidi"/>
          <w:sz w:val="22"/>
          <w:szCs w:val="22"/>
        </w:rPr>
        <w:t xml:space="preserve"> decided upon by the Sustainability Planning Team/Subcommittee</w:t>
      </w:r>
      <w:r w:rsidR="008372CA">
        <w:rPr>
          <w:rFonts w:asciiTheme="majorBidi" w:hAnsiTheme="majorBidi" w:cstheme="majorBidi"/>
          <w:sz w:val="22"/>
          <w:szCs w:val="22"/>
        </w:rPr>
        <w:t xml:space="preserve">.  </w:t>
      </w:r>
      <w:r w:rsidR="008372CA">
        <w:rPr>
          <w:rFonts w:asciiTheme="majorBidi" w:hAnsiTheme="majorBidi" w:cstheme="majorBidi"/>
          <w:i/>
          <w:sz w:val="22"/>
          <w:szCs w:val="22"/>
        </w:rPr>
        <w:t>SEE worksheet 4</w:t>
      </w:r>
      <w:r w:rsidR="00111700">
        <w:rPr>
          <w:rFonts w:asciiTheme="majorBidi" w:hAnsiTheme="majorBidi" w:cstheme="majorBidi"/>
          <w:i/>
          <w:sz w:val="22"/>
          <w:szCs w:val="22"/>
        </w:rPr>
        <w:t xml:space="preserve"> </w:t>
      </w:r>
      <w:r w:rsidR="008372CA">
        <w:rPr>
          <w:rFonts w:asciiTheme="majorBidi" w:hAnsiTheme="majorBidi" w:cstheme="majorBidi"/>
          <w:i/>
          <w:sz w:val="22"/>
          <w:szCs w:val="22"/>
        </w:rPr>
        <w:t xml:space="preserve">B </w:t>
      </w:r>
      <w:r w:rsidR="008372CA" w:rsidRPr="008372CA">
        <w:rPr>
          <w:rFonts w:asciiTheme="majorBidi" w:hAnsiTheme="majorBidi" w:cstheme="majorBidi"/>
          <w:i/>
          <w:sz w:val="22"/>
          <w:szCs w:val="22"/>
        </w:rPr>
        <w:t xml:space="preserve">– What </w:t>
      </w:r>
      <w:r w:rsidR="009F661D" w:rsidRPr="008372CA">
        <w:rPr>
          <w:rFonts w:asciiTheme="majorBidi" w:hAnsiTheme="majorBidi" w:cstheme="majorBidi"/>
          <w:i/>
          <w:sz w:val="22"/>
          <w:szCs w:val="22"/>
        </w:rPr>
        <w:t>to</w:t>
      </w:r>
      <w:r w:rsidR="008372CA" w:rsidRPr="008372CA">
        <w:rPr>
          <w:rFonts w:asciiTheme="majorBidi" w:hAnsiTheme="majorBidi" w:cstheme="majorBidi"/>
          <w:i/>
          <w:sz w:val="22"/>
          <w:szCs w:val="22"/>
        </w:rPr>
        <w:t xml:space="preserve"> Continue</w:t>
      </w:r>
    </w:p>
    <w:p w:rsidR="00532223" w:rsidRDefault="00532223" w:rsidP="00E53D39">
      <w:pPr>
        <w:rPr>
          <w:rFonts w:asciiTheme="majorBidi" w:hAnsiTheme="majorBidi" w:cstheme="majorBidi"/>
          <w:i/>
          <w:sz w:val="22"/>
          <w:szCs w:val="22"/>
        </w:rPr>
      </w:pPr>
    </w:p>
    <w:p w:rsidR="00E63A9A" w:rsidRDefault="00E53D39" w:rsidP="00E63A9A">
      <w:pPr>
        <w:rPr>
          <w:rFonts w:asciiTheme="majorBidi" w:hAnsiTheme="majorBidi" w:cstheme="majorBidi"/>
          <w:i/>
        </w:rPr>
      </w:pPr>
      <w:r w:rsidRPr="00415C4B">
        <w:rPr>
          <w:rFonts w:asciiTheme="majorBidi" w:hAnsiTheme="majorBidi" w:cstheme="majorBidi"/>
          <w:i/>
          <w:sz w:val="22"/>
          <w:szCs w:val="22"/>
        </w:rPr>
        <w:t>The Sustainability Planning Team</w:t>
      </w:r>
      <w:r w:rsidR="002F6289" w:rsidRPr="00415C4B">
        <w:rPr>
          <w:rFonts w:asciiTheme="majorBidi" w:hAnsiTheme="majorBidi" w:cstheme="majorBidi"/>
          <w:i/>
          <w:sz w:val="22"/>
          <w:szCs w:val="22"/>
        </w:rPr>
        <w:t>/</w:t>
      </w:r>
      <w:r w:rsidR="00F0167A" w:rsidRPr="00415C4B">
        <w:rPr>
          <w:rFonts w:asciiTheme="majorBidi" w:hAnsiTheme="majorBidi" w:cstheme="majorBidi"/>
          <w:i/>
          <w:sz w:val="22"/>
          <w:szCs w:val="22"/>
        </w:rPr>
        <w:t>Subcommittee</w:t>
      </w:r>
      <w:r w:rsidRPr="00415C4B">
        <w:rPr>
          <w:rFonts w:asciiTheme="majorBidi" w:hAnsiTheme="majorBidi" w:cstheme="majorBidi"/>
          <w:i/>
          <w:sz w:val="22"/>
          <w:szCs w:val="22"/>
        </w:rPr>
        <w:t xml:space="preserve"> should agree on criteria that will help d</w:t>
      </w:r>
      <w:r w:rsidR="008372CA">
        <w:rPr>
          <w:rFonts w:asciiTheme="majorBidi" w:hAnsiTheme="majorBidi" w:cstheme="majorBidi"/>
          <w:i/>
          <w:sz w:val="22"/>
          <w:szCs w:val="22"/>
        </w:rPr>
        <w:t xml:space="preserve">etermine the </w:t>
      </w:r>
      <w:r w:rsidR="00AD47BA">
        <w:rPr>
          <w:rFonts w:asciiTheme="majorBidi" w:hAnsiTheme="majorBidi" w:cstheme="majorBidi"/>
          <w:i/>
          <w:sz w:val="22"/>
          <w:szCs w:val="22"/>
        </w:rPr>
        <w:t>benefit of each strategy</w:t>
      </w:r>
      <w:r w:rsidR="008372CA">
        <w:rPr>
          <w:rFonts w:asciiTheme="majorBidi" w:hAnsiTheme="majorBidi" w:cstheme="majorBidi"/>
          <w:i/>
          <w:sz w:val="22"/>
          <w:szCs w:val="22"/>
        </w:rPr>
        <w:t xml:space="preserve">, and select criteria </w:t>
      </w:r>
      <w:r w:rsidRPr="00415C4B">
        <w:rPr>
          <w:rFonts w:asciiTheme="majorBidi" w:hAnsiTheme="majorBidi" w:cstheme="majorBidi"/>
          <w:i/>
          <w:sz w:val="22"/>
          <w:szCs w:val="22"/>
        </w:rPr>
        <w:t>for which data are available. Potential criteria include: available resources (financial, organizati</w:t>
      </w:r>
      <w:r w:rsidR="00532223">
        <w:rPr>
          <w:rFonts w:asciiTheme="majorBidi" w:hAnsiTheme="majorBidi" w:cstheme="majorBidi"/>
          <w:i/>
          <w:sz w:val="22"/>
          <w:szCs w:val="22"/>
        </w:rPr>
        <w:t>onal, human), level of county</w:t>
      </w:r>
      <w:r w:rsidRPr="00415C4B">
        <w:rPr>
          <w:rFonts w:asciiTheme="majorBidi" w:hAnsiTheme="majorBidi" w:cstheme="majorBidi"/>
          <w:i/>
          <w:sz w:val="22"/>
          <w:szCs w:val="22"/>
        </w:rPr>
        <w:t xml:space="preserve"> support, evidence of strategy effectiveness, and whether a need still exists for the effort in question</w:t>
      </w:r>
      <w:r w:rsidRPr="000B6159">
        <w:rPr>
          <w:rFonts w:asciiTheme="majorBidi" w:hAnsiTheme="majorBidi" w:cstheme="majorBidi"/>
          <w:i/>
        </w:rPr>
        <w:t xml:space="preserve">. </w:t>
      </w:r>
    </w:p>
    <w:p w:rsidR="00E63A9A" w:rsidRDefault="00E63A9A" w:rsidP="00E63A9A">
      <w:pPr>
        <w:rPr>
          <w:rFonts w:asciiTheme="majorBidi" w:hAnsiTheme="majorBidi" w:cstheme="majorBidi"/>
          <w:i/>
        </w:rPr>
      </w:pPr>
    </w:p>
    <w:p w:rsidR="00E63A9A" w:rsidRPr="00E63A9A" w:rsidRDefault="00E63A9A" w:rsidP="00E63A9A">
      <w:pPr>
        <w:pStyle w:val="Default"/>
        <w:rPr>
          <w:rFonts w:asciiTheme="majorBidi" w:hAnsiTheme="majorBidi" w:cstheme="majorBidi"/>
          <w:b/>
        </w:rPr>
      </w:pPr>
      <w:r>
        <w:rPr>
          <w:rFonts w:asciiTheme="majorBidi" w:hAnsiTheme="majorBidi" w:cstheme="majorBidi"/>
          <w:b/>
        </w:rPr>
        <w:t>Strategy Selection (page limit:  half page):</w:t>
      </w:r>
    </w:p>
    <w:p w:rsidR="00CD22A7" w:rsidRPr="00E63A9A" w:rsidRDefault="00CD22A7" w:rsidP="00E63A9A">
      <w:pPr>
        <w:rPr>
          <w:rFonts w:asciiTheme="majorBidi" w:hAnsiTheme="majorBidi" w:cstheme="majorBidi"/>
          <w:i/>
          <w:sz w:val="22"/>
          <w:szCs w:val="22"/>
        </w:rPr>
      </w:pPr>
      <w:r w:rsidRPr="00E63A9A">
        <w:rPr>
          <w:rFonts w:asciiTheme="majorBidi" w:hAnsiTheme="majorBidi" w:cstheme="majorBidi"/>
          <w:sz w:val="22"/>
          <w:szCs w:val="22"/>
        </w:rPr>
        <w:t>Based on the work with the criteria</w:t>
      </w:r>
      <w:r w:rsidR="00111700">
        <w:rPr>
          <w:rFonts w:asciiTheme="majorBidi" w:hAnsiTheme="majorBidi" w:cstheme="majorBidi"/>
          <w:sz w:val="22"/>
          <w:szCs w:val="22"/>
        </w:rPr>
        <w:t>,</w:t>
      </w:r>
      <w:r w:rsidRPr="00E63A9A">
        <w:rPr>
          <w:rFonts w:asciiTheme="majorBidi" w:hAnsiTheme="majorBidi" w:cstheme="majorBidi"/>
          <w:sz w:val="22"/>
          <w:szCs w:val="22"/>
        </w:rPr>
        <w:t xml:space="preserve"> list the strategies selected for continuation.  A minimum of two </w:t>
      </w:r>
      <w:r w:rsidR="00111700">
        <w:rPr>
          <w:rFonts w:asciiTheme="majorBidi" w:hAnsiTheme="majorBidi" w:cstheme="majorBidi"/>
          <w:sz w:val="22"/>
          <w:szCs w:val="22"/>
        </w:rPr>
        <w:t xml:space="preserve">SPF SIG </w:t>
      </w:r>
      <w:r w:rsidRPr="00E63A9A">
        <w:rPr>
          <w:rFonts w:asciiTheme="majorBidi" w:hAnsiTheme="majorBidi" w:cstheme="majorBidi"/>
          <w:sz w:val="22"/>
          <w:szCs w:val="22"/>
        </w:rPr>
        <w:t>strategies need to be selected, excluding the SPF SIG media campaigns.</w:t>
      </w:r>
    </w:p>
    <w:p w:rsidR="00CD22A7" w:rsidRPr="000B6159" w:rsidRDefault="00CD22A7" w:rsidP="00E53D39">
      <w:pPr>
        <w:pStyle w:val="Default"/>
        <w:rPr>
          <w:rFonts w:asciiTheme="majorBidi" w:hAnsiTheme="majorBidi" w:cstheme="majorBidi"/>
        </w:rPr>
      </w:pPr>
    </w:p>
    <w:p w:rsidR="009D36E4" w:rsidRPr="009F661D" w:rsidRDefault="00910B71" w:rsidP="009D36E4">
      <w:pPr>
        <w:rPr>
          <w:rFonts w:asciiTheme="majorBidi" w:eastAsiaTheme="minorHAnsi" w:hAnsiTheme="majorBidi" w:cstheme="majorBidi"/>
          <w:b/>
          <w:color w:val="000000"/>
        </w:rPr>
      </w:pPr>
      <w:r w:rsidRPr="009F661D">
        <w:rPr>
          <w:rFonts w:asciiTheme="majorBidi" w:hAnsiTheme="majorBidi" w:cstheme="majorBidi"/>
          <w:b/>
        </w:rPr>
        <w:t xml:space="preserve">Linking </w:t>
      </w:r>
      <w:r w:rsidR="001B2A81" w:rsidRPr="009F661D">
        <w:rPr>
          <w:rFonts w:asciiTheme="majorBidi" w:hAnsiTheme="majorBidi" w:cstheme="majorBidi"/>
          <w:b/>
        </w:rPr>
        <w:t>e</w:t>
      </w:r>
      <w:r w:rsidRPr="009F661D">
        <w:rPr>
          <w:rFonts w:asciiTheme="majorBidi" w:hAnsiTheme="majorBidi" w:cstheme="majorBidi"/>
          <w:b/>
        </w:rPr>
        <w:t xml:space="preserve">ffort to </w:t>
      </w:r>
      <w:r w:rsidR="001B2A81" w:rsidRPr="009F661D">
        <w:rPr>
          <w:rFonts w:asciiTheme="majorBidi" w:hAnsiTheme="majorBidi" w:cstheme="majorBidi"/>
          <w:b/>
        </w:rPr>
        <w:t>o</w:t>
      </w:r>
      <w:r w:rsidRPr="009F661D">
        <w:rPr>
          <w:rFonts w:asciiTheme="majorBidi" w:hAnsiTheme="majorBidi" w:cstheme="majorBidi"/>
          <w:b/>
        </w:rPr>
        <w:t>utcomes</w:t>
      </w:r>
      <w:r w:rsidR="00571CCC" w:rsidRPr="009F661D">
        <w:rPr>
          <w:rFonts w:asciiTheme="majorBidi" w:hAnsiTheme="majorBidi" w:cstheme="majorBidi"/>
          <w:b/>
        </w:rPr>
        <w:t xml:space="preserve"> </w:t>
      </w:r>
      <w:r w:rsidR="006C488E" w:rsidRPr="009F661D">
        <w:rPr>
          <w:rFonts w:asciiTheme="majorBidi" w:hAnsiTheme="majorBidi" w:cstheme="majorBidi"/>
          <w:b/>
        </w:rPr>
        <w:t>(</w:t>
      </w:r>
      <w:r w:rsidR="001B2A81" w:rsidRPr="009F661D">
        <w:rPr>
          <w:rFonts w:asciiTheme="majorBidi" w:hAnsiTheme="majorBidi" w:cstheme="majorBidi"/>
          <w:b/>
        </w:rPr>
        <w:t xml:space="preserve">page limit:  </w:t>
      </w:r>
      <w:r w:rsidR="009F661D" w:rsidRPr="009F661D">
        <w:rPr>
          <w:rFonts w:asciiTheme="majorBidi" w:hAnsiTheme="majorBidi" w:cstheme="majorBidi"/>
          <w:b/>
        </w:rPr>
        <w:t xml:space="preserve">include </w:t>
      </w:r>
      <w:r w:rsidR="006C488E" w:rsidRPr="009F661D">
        <w:rPr>
          <w:rFonts w:asciiTheme="majorBidi" w:hAnsiTheme="majorBidi" w:cstheme="majorBidi"/>
          <w:b/>
        </w:rPr>
        <w:t>the chart</w:t>
      </w:r>
      <w:r w:rsidR="009D36E4" w:rsidRPr="009F661D">
        <w:rPr>
          <w:rFonts w:asciiTheme="majorBidi" w:hAnsiTheme="majorBidi" w:cstheme="majorBidi"/>
          <w:b/>
        </w:rPr>
        <w:t xml:space="preserve"> below)</w:t>
      </w:r>
      <w:r w:rsidR="00E60184" w:rsidRPr="009F661D">
        <w:rPr>
          <w:rFonts w:asciiTheme="majorBidi" w:hAnsiTheme="majorBidi" w:cstheme="majorBidi"/>
          <w:b/>
        </w:rPr>
        <w:t>:</w:t>
      </w:r>
    </w:p>
    <w:p w:rsidR="00532223" w:rsidRPr="00532223" w:rsidRDefault="00532223" w:rsidP="009D36E4">
      <w:pPr>
        <w:rPr>
          <w:rFonts w:asciiTheme="majorBidi" w:hAnsiTheme="majorBidi" w:cstheme="majorBidi"/>
          <w:sz w:val="22"/>
          <w:szCs w:val="22"/>
        </w:rPr>
      </w:pPr>
      <w:r w:rsidRPr="009F661D">
        <w:rPr>
          <w:rFonts w:asciiTheme="majorBidi" w:hAnsiTheme="majorBidi" w:cstheme="majorBidi"/>
          <w:sz w:val="22"/>
          <w:szCs w:val="22"/>
        </w:rPr>
        <w:t xml:space="preserve">List in the chart below the process and outcome data the county has collected so far that can be utilized to support the </w:t>
      </w:r>
      <w:r w:rsidR="00CD22A7" w:rsidRPr="009F661D">
        <w:rPr>
          <w:rFonts w:asciiTheme="majorBidi" w:hAnsiTheme="majorBidi" w:cstheme="majorBidi"/>
          <w:sz w:val="22"/>
          <w:szCs w:val="22"/>
        </w:rPr>
        <w:t xml:space="preserve">selected </w:t>
      </w:r>
      <w:r w:rsidRPr="009F661D">
        <w:rPr>
          <w:rFonts w:asciiTheme="majorBidi" w:hAnsiTheme="majorBidi" w:cstheme="majorBidi"/>
          <w:sz w:val="22"/>
          <w:szCs w:val="22"/>
        </w:rPr>
        <w:t>strategies</w:t>
      </w:r>
      <w:r w:rsidR="00CD22A7" w:rsidRPr="009F661D">
        <w:rPr>
          <w:rFonts w:asciiTheme="majorBidi" w:hAnsiTheme="majorBidi" w:cstheme="majorBidi"/>
          <w:sz w:val="22"/>
          <w:szCs w:val="22"/>
        </w:rPr>
        <w:t>.</w:t>
      </w:r>
    </w:p>
    <w:p w:rsidR="009D36E4" w:rsidRDefault="009D36E4" w:rsidP="00E53D39">
      <w:pPr>
        <w:rPr>
          <w:rFonts w:asciiTheme="majorBidi" w:hAnsiTheme="majorBidi" w:cstheme="majorBidi"/>
          <w:i/>
          <w:sz w:val="22"/>
          <w:szCs w:val="22"/>
        </w:rPr>
      </w:pPr>
    </w:p>
    <w:p w:rsidR="00E53D39" w:rsidRPr="009F661D" w:rsidRDefault="00E63A9A" w:rsidP="00E53D39">
      <w:pPr>
        <w:rPr>
          <w:rFonts w:asciiTheme="majorBidi" w:hAnsiTheme="majorBidi" w:cstheme="majorBidi"/>
          <w:sz w:val="22"/>
          <w:szCs w:val="22"/>
        </w:rPr>
      </w:pPr>
      <w:r w:rsidRPr="009F661D">
        <w:rPr>
          <w:rFonts w:asciiTheme="majorBidi" w:hAnsiTheme="majorBidi" w:cstheme="majorBidi"/>
          <w:b/>
          <w:sz w:val="22"/>
          <w:szCs w:val="22"/>
        </w:rPr>
        <w:t>NOTE</w:t>
      </w:r>
      <w:r w:rsidRPr="009F661D">
        <w:rPr>
          <w:rFonts w:asciiTheme="majorBidi" w:hAnsiTheme="majorBidi" w:cstheme="majorBidi"/>
          <w:sz w:val="22"/>
          <w:szCs w:val="22"/>
        </w:rPr>
        <w:t xml:space="preserve">:  </w:t>
      </w:r>
      <w:r w:rsidR="009D36E4" w:rsidRPr="009F661D">
        <w:rPr>
          <w:rFonts w:asciiTheme="majorBidi" w:hAnsiTheme="majorBidi" w:cstheme="majorBidi"/>
          <w:sz w:val="22"/>
          <w:szCs w:val="22"/>
        </w:rPr>
        <w:t xml:space="preserve">Even though your county will not have </w:t>
      </w:r>
      <w:r w:rsidR="00415C4B" w:rsidRPr="009F661D">
        <w:rPr>
          <w:rFonts w:asciiTheme="majorBidi" w:hAnsiTheme="majorBidi" w:cstheme="majorBidi"/>
          <w:sz w:val="22"/>
          <w:szCs w:val="22"/>
        </w:rPr>
        <w:t xml:space="preserve">collected </w:t>
      </w:r>
      <w:r w:rsidR="009D36E4" w:rsidRPr="009F661D">
        <w:rPr>
          <w:rFonts w:asciiTheme="majorBidi" w:hAnsiTheme="majorBidi" w:cstheme="majorBidi"/>
          <w:sz w:val="22"/>
          <w:szCs w:val="22"/>
        </w:rPr>
        <w:t xml:space="preserve">all of the outcome data at this point in the SPF process, include </w:t>
      </w:r>
      <w:r w:rsidR="00B00CC7" w:rsidRPr="009F661D">
        <w:rPr>
          <w:rFonts w:asciiTheme="majorBidi" w:hAnsiTheme="majorBidi" w:cstheme="majorBidi"/>
          <w:sz w:val="22"/>
          <w:szCs w:val="22"/>
        </w:rPr>
        <w:t xml:space="preserve">in the chart </w:t>
      </w:r>
      <w:r w:rsidR="00415C4B" w:rsidRPr="009F661D">
        <w:rPr>
          <w:rFonts w:asciiTheme="majorBidi" w:hAnsiTheme="majorBidi" w:cstheme="majorBidi"/>
          <w:sz w:val="22"/>
          <w:szCs w:val="22"/>
        </w:rPr>
        <w:t xml:space="preserve">below </w:t>
      </w:r>
      <w:r w:rsidR="009D36E4" w:rsidRPr="009F661D">
        <w:rPr>
          <w:rFonts w:asciiTheme="majorBidi" w:hAnsiTheme="majorBidi" w:cstheme="majorBidi"/>
          <w:sz w:val="22"/>
          <w:szCs w:val="22"/>
        </w:rPr>
        <w:t xml:space="preserve">what data the county has collected so far.  Your county will be asked to update this Sustainability Plan again next year where additional outcome data will be added. </w:t>
      </w:r>
    </w:p>
    <w:p w:rsidR="00910B71" w:rsidRDefault="00910B71" w:rsidP="00910B71">
      <w:pPr>
        <w:rPr>
          <w:rFonts w:asciiTheme="majorBidi" w:hAnsiTheme="majorBidi" w:cstheme="majorBidi"/>
        </w:rPr>
      </w:pPr>
    </w:p>
    <w:p w:rsidR="00CD22A7" w:rsidRDefault="00CD22A7" w:rsidP="00910B71">
      <w:pPr>
        <w:rPr>
          <w:rFonts w:asciiTheme="majorBidi" w:hAnsiTheme="majorBidi" w:cstheme="majorBidi"/>
        </w:rPr>
      </w:pPr>
    </w:p>
    <w:p w:rsidR="009F661D" w:rsidRPr="000B6159" w:rsidRDefault="009F661D" w:rsidP="00910B71">
      <w:pPr>
        <w:rPr>
          <w:rFonts w:asciiTheme="majorBidi" w:hAnsiTheme="majorBidi" w:cstheme="majorBidi"/>
        </w:rPr>
      </w:pPr>
    </w:p>
    <w:tbl>
      <w:tblPr>
        <w:tblStyle w:val="TableGrid"/>
        <w:tblW w:w="0" w:type="auto"/>
        <w:tblLook w:val="04A0"/>
      </w:tblPr>
      <w:tblGrid>
        <w:gridCol w:w="3192"/>
        <w:gridCol w:w="3192"/>
        <w:gridCol w:w="3192"/>
      </w:tblGrid>
      <w:tr w:rsidR="00910B71" w:rsidRPr="000B6159" w:rsidTr="00996AEA">
        <w:tc>
          <w:tcPr>
            <w:tcW w:w="3192" w:type="dxa"/>
            <w:tcBorders>
              <w:top w:val="nil"/>
              <w:left w:val="nil"/>
            </w:tcBorders>
            <w:shd w:val="clear" w:color="auto" w:fill="EEECE1" w:themeFill="background2"/>
          </w:tcPr>
          <w:p w:rsidR="00910B71" w:rsidRPr="000B6159" w:rsidRDefault="00CD22A7" w:rsidP="00996AEA">
            <w:pPr>
              <w:rPr>
                <w:rFonts w:asciiTheme="majorBidi" w:hAnsiTheme="majorBidi" w:cstheme="majorBidi"/>
                <w:b/>
              </w:rPr>
            </w:pPr>
            <w:r>
              <w:rPr>
                <w:rFonts w:asciiTheme="majorBidi" w:hAnsiTheme="majorBidi" w:cstheme="majorBidi"/>
                <w:b/>
              </w:rPr>
              <w:lastRenderedPageBreak/>
              <w:t xml:space="preserve">Selected </w:t>
            </w:r>
            <w:r w:rsidR="00571CCC">
              <w:rPr>
                <w:rFonts w:asciiTheme="majorBidi" w:hAnsiTheme="majorBidi" w:cstheme="majorBidi"/>
                <w:b/>
              </w:rPr>
              <w:t>Strategy</w:t>
            </w:r>
          </w:p>
        </w:tc>
        <w:tc>
          <w:tcPr>
            <w:tcW w:w="3192" w:type="dxa"/>
            <w:tcBorders>
              <w:top w:val="nil"/>
            </w:tcBorders>
            <w:shd w:val="clear" w:color="auto" w:fill="EEECE1" w:themeFill="background2"/>
          </w:tcPr>
          <w:p w:rsidR="00910B71" w:rsidRPr="000B6159" w:rsidRDefault="00910B71" w:rsidP="00996AEA">
            <w:pPr>
              <w:rPr>
                <w:rFonts w:asciiTheme="majorBidi" w:hAnsiTheme="majorBidi" w:cstheme="majorBidi"/>
                <w:b/>
              </w:rPr>
            </w:pPr>
            <w:r w:rsidRPr="000B6159">
              <w:rPr>
                <w:rFonts w:asciiTheme="majorBidi" w:hAnsiTheme="majorBidi" w:cstheme="majorBidi"/>
                <w:b/>
              </w:rPr>
              <w:t>Process Data</w:t>
            </w:r>
          </w:p>
        </w:tc>
        <w:tc>
          <w:tcPr>
            <w:tcW w:w="3192" w:type="dxa"/>
            <w:tcBorders>
              <w:top w:val="nil"/>
              <w:right w:val="nil"/>
            </w:tcBorders>
            <w:shd w:val="clear" w:color="auto" w:fill="EEECE1" w:themeFill="background2"/>
          </w:tcPr>
          <w:p w:rsidR="00910B71" w:rsidRPr="000B6159" w:rsidRDefault="00910B71" w:rsidP="00996AEA">
            <w:pPr>
              <w:rPr>
                <w:rFonts w:asciiTheme="majorBidi" w:hAnsiTheme="majorBidi" w:cstheme="majorBidi"/>
                <w:b/>
              </w:rPr>
            </w:pPr>
            <w:r w:rsidRPr="000B6159">
              <w:rPr>
                <w:rFonts w:asciiTheme="majorBidi" w:hAnsiTheme="majorBidi" w:cstheme="majorBidi"/>
                <w:b/>
              </w:rPr>
              <w:t>Outcome Data</w:t>
            </w:r>
          </w:p>
        </w:tc>
      </w:tr>
      <w:tr w:rsidR="00910B71" w:rsidRPr="000B6159" w:rsidTr="00996AEA">
        <w:tc>
          <w:tcPr>
            <w:tcW w:w="3192" w:type="dxa"/>
          </w:tcPr>
          <w:p w:rsidR="00910B71" w:rsidRPr="000B6159" w:rsidRDefault="00910B71" w:rsidP="00996AEA">
            <w:pPr>
              <w:rPr>
                <w:rFonts w:asciiTheme="majorBidi" w:hAnsiTheme="majorBidi" w:cstheme="majorBidi"/>
                <w:color w:val="365F91" w:themeColor="accent1" w:themeShade="BF"/>
              </w:rPr>
            </w:pPr>
          </w:p>
          <w:p w:rsidR="00E37C5B" w:rsidRPr="000B6159" w:rsidRDefault="00E37C5B" w:rsidP="00996AEA">
            <w:pPr>
              <w:rPr>
                <w:rFonts w:asciiTheme="majorBidi" w:hAnsiTheme="majorBidi" w:cstheme="majorBidi"/>
                <w:color w:val="365F91" w:themeColor="accent1" w:themeShade="BF"/>
              </w:rPr>
            </w:pPr>
          </w:p>
          <w:p w:rsidR="00E37C5B" w:rsidRPr="000B6159" w:rsidRDefault="00E37C5B" w:rsidP="00996AEA">
            <w:pPr>
              <w:rPr>
                <w:rFonts w:asciiTheme="majorBidi" w:hAnsiTheme="majorBidi" w:cstheme="majorBidi"/>
                <w:color w:val="365F91" w:themeColor="accent1" w:themeShade="BF"/>
              </w:rPr>
            </w:pPr>
          </w:p>
        </w:tc>
        <w:tc>
          <w:tcPr>
            <w:tcW w:w="3192" w:type="dxa"/>
          </w:tcPr>
          <w:p w:rsidR="00910B71" w:rsidRPr="000B6159" w:rsidRDefault="00910B71" w:rsidP="00996AEA">
            <w:pPr>
              <w:rPr>
                <w:rFonts w:asciiTheme="majorBidi" w:hAnsiTheme="majorBidi" w:cstheme="majorBidi"/>
                <w:color w:val="365F91" w:themeColor="accent1" w:themeShade="BF"/>
              </w:rPr>
            </w:pPr>
          </w:p>
        </w:tc>
        <w:tc>
          <w:tcPr>
            <w:tcW w:w="3192" w:type="dxa"/>
          </w:tcPr>
          <w:p w:rsidR="00910B71" w:rsidRPr="000B6159" w:rsidRDefault="00910B71" w:rsidP="00996AEA">
            <w:pPr>
              <w:rPr>
                <w:rFonts w:asciiTheme="majorBidi" w:hAnsiTheme="majorBidi" w:cstheme="majorBidi"/>
                <w:color w:val="365F91" w:themeColor="accent1" w:themeShade="BF"/>
              </w:rPr>
            </w:pPr>
          </w:p>
        </w:tc>
      </w:tr>
      <w:tr w:rsidR="00910B71" w:rsidRPr="000B6159" w:rsidTr="00996AEA">
        <w:tc>
          <w:tcPr>
            <w:tcW w:w="3192" w:type="dxa"/>
          </w:tcPr>
          <w:p w:rsidR="00910B71" w:rsidRPr="000B6159" w:rsidRDefault="00910B71" w:rsidP="00996AEA">
            <w:pPr>
              <w:rPr>
                <w:rFonts w:asciiTheme="majorBidi" w:hAnsiTheme="majorBidi" w:cstheme="majorBidi"/>
                <w:color w:val="365F91" w:themeColor="accent1" w:themeShade="BF"/>
              </w:rPr>
            </w:pPr>
          </w:p>
          <w:p w:rsidR="00E37C5B" w:rsidRPr="000B6159" w:rsidRDefault="00E37C5B" w:rsidP="00996AEA">
            <w:pPr>
              <w:rPr>
                <w:rFonts w:asciiTheme="majorBidi" w:hAnsiTheme="majorBidi" w:cstheme="majorBidi"/>
                <w:color w:val="365F91" w:themeColor="accent1" w:themeShade="BF"/>
              </w:rPr>
            </w:pPr>
          </w:p>
          <w:p w:rsidR="00E37C5B" w:rsidRPr="000B6159" w:rsidRDefault="00E37C5B" w:rsidP="00996AEA">
            <w:pPr>
              <w:rPr>
                <w:rFonts w:asciiTheme="majorBidi" w:hAnsiTheme="majorBidi" w:cstheme="majorBidi"/>
                <w:color w:val="365F91" w:themeColor="accent1" w:themeShade="BF"/>
              </w:rPr>
            </w:pPr>
          </w:p>
        </w:tc>
        <w:tc>
          <w:tcPr>
            <w:tcW w:w="3192" w:type="dxa"/>
          </w:tcPr>
          <w:p w:rsidR="00910B71" w:rsidRPr="000B6159" w:rsidRDefault="00910B71" w:rsidP="00996AEA">
            <w:pPr>
              <w:rPr>
                <w:rFonts w:asciiTheme="majorBidi" w:hAnsiTheme="majorBidi" w:cstheme="majorBidi"/>
                <w:color w:val="365F91" w:themeColor="accent1" w:themeShade="BF"/>
              </w:rPr>
            </w:pPr>
          </w:p>
        </w:tc>
        <w:tc>
          <w:tcPr>
            <w:tcW w:w="3192" w:type="dxa"/>
          </w:tcPr>
          <w:p w:rsidR="00910B71" w:rsidRPr="000B6159" w:rsidRDefault="00910B71" w:rsidP="00996AEA">
            <w:pPr>
              <w:rPr>
                <w:rFonts w:asciiTheme="majorBidi" w:hAnsiTheme="majorBidi" w:cstheme="majorBidi"/>
                <w:color w:val="365F91" w:themeColor="accent1" w:themeShade="BF"/>
              </w:rPr>
            </w:pPr>
          </w:p>
        </w:tc>
      </w:tr>
      <w:tr w:rsidR="0066707C" w:rsidRPr="000B6159" w:rsidTr="00996AEA">
        <w:tc>
          <w:tcPr>
            <w:tcW w:w="3192" w:type="dxa"/>
          </w:tcPr>
          <w:p w:rsidR="0066707C" w:rsidRDefault="0066707C" w:rsidP="00996AEA">
            <w:pPr>
              <w:rPr>
                <w:rFonts w:asciiTheme="majorBidi" w:hAnsiTheme="majorBidi" w:cstheme="majorBidi"/>
                <w:color w:val="365F91" w:themeColor="accent1" w:themeShade="BF"/>
              </w:rPr>
            </w:pPr>
          </w:p>
          <w:p w:rsidR="0066707C" w:rsidRDefault="0066707C" w:rsidP="00996AEA">
            <w:pPr>
              <w:rPr>
                <w:rFonts w:asciiTheme="majorBidi" w:hAnsiTheme="majorBidi" w:cstheme="majorBidi"/>
                <w:color w:val="365F91" w:themeColor="accent1" w:themeShade="BF"/>
              </w:rPr>
            </w:pPr>
          </w:p>
          <w:p w:rsidR="0066707C" w:rsidRPr="000B6159" w:rsidRDefault="0066707C" w:rsidP="00996AEA">
            <w:pPr>
              <w:rPr>
                <w:rFonts w:asciiTheme="majorBidi" w:hAnsiTheme="majorBidi" w:cstheme="majorBidi"/>
                <w:color w:val="365F91" w:themeColor="accent1" w:themeShade="BF"/>
              </w:rPr>
            </w:pPr>
          </w:p>
        </w:tc>
        <w:tc>
          <w:tcPr>
            <w:tcW w:w="3192" w:type="dxa"/>
          </w:tcPr>
          <w:p w:rsidR="0066707C" w:rsidRPr="000B6159" w:rsidRDefault="0066707C" w:rsidP="00996AEA">
            <w:pPr>
              <w:rPr>
                <w:rFonts w:asciiTheme="majorBidi" w:hAnsiTheme="majorBidi" w:cstheme="majorBidi"/>
                <w:color w:val="365F91" w:themeColor="accent1" w:themeShade="BF"/>
              </w:rPr>
            </w:pPr>
          </w:p>
        </w:tc>
        <w:tc>
          <w:tcPr>
            <w:tcW w:w="3192" w:type="dxa"/>
          </w:tcPr>
          <w:p w:rsidR="0066707C" w:rsidRPr="000B6159" w:rsidRDefault="0066707C" w:rsidP="00996AEA">
            <w:pPr>
              <w:rPr>
                <w:rFonts w:asciiTheme="majorBidi" w:hAnsiTheme="majorBidi" w:cstheme="majorBidi"/>
                <w:color w:val="365F91" w:themeColor="accent1" w:themeShade="BF"/>
              </w:rPr>
            </w:pPr>
          </w:p>
        </w:tc>
      </w:tr>
      <w:tr w:rsidR="00E53D39" w:rsidRPr="000B6159" w:rsidTr="00996AEA">
        <w:tc>
          <w:tcPr>
            <w:tcW w:w="3192" w:type="dxa"/>
          </w:tcPr>
          <w:p w:rsidR="00E53D39" w:rsidRPr="000B6159" w:rsidRDefault="00E53D39" w:rsidP="00996AEA">
            <w:pPr>
              <w:rPr>
                <w:rFonts w:asciiTheme="majorBidi" w:hAnsiTheme="majorBidi" w:cstheme="majorBidi"/>
                <w:color w:val="365F91" w:themeColor="accent1" w:themeShade="BF"/>
              </w:rPr>
            </w:pPr>
          </w:p>
          <w:p w:rsidR="00E53D39" w:rsidRPr="000B6159" w:rsidRDefault="00E53D39" w:rsidP="00996AEA">
            <w:pPr>
              <w:rPr>
                <w:rFonts w:asciiTheme="majorBidi" w:hAnsiTheme="majorBidi" w:cstheme="majorBidi"/>
                <w:color w:val="365F91" w:themeColor="accent1" w:themeShade="BF"/>
              </w:rPr>
            </w:pPr>
          </w:p>
          <w:p w:rsidR="00E53D39" w:rsidRPr="000B6159" w:rsidRDefault="00E53D39" w:rsidP="00996AEA">
            <w:pPr>
              <w:rPr>
                <w:rFonts w:asciiTheme="majorBidi" w:hAnsiTheme="majorBidi" w:cstheme="majorBidi"/>
                <w:color w:val="365F91" w:themeColor="accent1" w:themeShade="BF"/>
              </w:rPr>
            </w:pPr>
          </w:p>
        </w:tc>
        <w:tc>
          <w:tcPr>
            <w:tcW w:w="3192" w:type="dxa"/>
          </w:tcPr>
          <w:p w:rsidR="00E53D39" w:rsidRPr="000B6159" w:rsidRDefault="00E53D39" w:rsidP="00996AEA">
            <w:pPr>
              <w:rPr>
                <w:rFonts w:asciiTheme="majorBidi" w:hAnsiTheme="majorBidi" w:cstheme="majorBidi"/>
                <w:color w:val="365F91" w:themeColor="accent1" w:themeShade="BF"/>
              </w:rPr>
            </w:pPr>
          </w:p>
        </w:tc>
        <w:tc>
          <w:tcPr>
            <w:tcW w:w="3192" w:type="dxa"/>
          </w:tcPr>
          <w:p w:rsidR="00E53D39" w:rsidRPr="000B6159" w:rsidRDefault="00E53D39" w:rsidP="00996AEA">
            <w:pPr>
              <w:rPr>
                <w:rFonts w:asciiTheme="majorBidi" w:hAnsiTheme="majorBidi" w:cstheme="majorBidi"/>
                <w:color w:val="365F91" w:themeColor="accent1" w:themeShade="BF"/>
              </w:rPr>
            </w:pPr>
          </w:p>
        </w:tc>
      </w:tr>
      <w:tr w:rsidR="0066707C" w:rsidRPr="000B6159" w:rsidTr="00996AEA">
        <w:tc>
          <w:tcPr>
            <w:tcW w:w="3192" w:type="dxa"/>
          </w:tcPr>
          <w:p w:rsidR="0066707C" w:rsidRDefault="0066707C" w:rsidP="00996AEA">
            <w:pPr>
              <w:rPr>
                <w:rFonts w:asciiTheme="majorBidi" w:hAnsiTheme="majorBidi" w:cstheme="majorBidi"/>
                <w:color w:val="365F91" w:themeColor="accent1" w:themeShade="BF"/>
              </w:rPr>
            </w:pPr>
          </w:p>
          <w:p w:rsidR="0066707C" w:rsidRDefault="0066707C" w:rsidP="00996AEA">
            <w:pPr>
              <w:rPr>
                <w:rFonts w:asciiTheme="majorBidi" w:hAnsiTheme="majorBidi" w:cstheme="majorBidi"/>
                <w:color w:val="365F91" w:themeColor="accent1" w:themeShade="BF"/>
              </w:rPr>
            </w:pPr>
          </w:p>
          <w:p w:rsidR="0066707C" w:rsidRPr="000B6159" w:rsidRDefault="0066707C" w:rsidP="00996AEA">
            <w:pPr>
              <w:rPr>
                <w:rFonts w:asciiTheme="majorBidi" w:hAnsiTheme="majorBidi" w:cstheme="majorBidi"/>
                <w:color w:val="365F91" w:themeColor="accent1" w:themeShade="BF"/>
              </w:rPr>
            </w:pPr>
          </w:p>
        </w:tc>
        <w:tc>
          <w:tcPr>
            <w:tcW w:w="3192" w:type="dxa"/>
          </w:tcPr>
          <w:p w:rsidR="0066707C" w:rsidRPr="000B6159" w:rsidRDefault="0066707C" w:rsidP="00996AEA">
            <w:pPr>
              <w:rPr>
                <w:rFonts w:asciiTheme="majorBidi" w:hAnsiTheme="majorBidi" w:cstheme="majorBidi"/>
                <w:color w:val="365F91" w:themeColor="accent1" w:themeShade="BF"/>
              </w:rPr>
            </w:pPr>
          </w:p>
        </w:tc>
        <w:tc>
          <w:tcPr>
            <w:tcW w:w="3192" w:type="dxa"/>
          </w:tcPr>
          <w:p w:rsidR="0066707C" w:rsidRPr="000B6159" w:rsidRDefault="0066707C" w:rsidP="00996AEA">
            <w:pPr>
              <w:rPr>
                <w:rFonts w:asciiTheme="majorBidi" w:hAnsiTheme="majorBidi" w:cstheme="majorBidi"/>
                <w:color w:val="365F91" w:themeColor="accent1" w:themeShade="BF"/>
              </w:rPr>
            </w:pPr>
          </w:p>
        </w:tc>
      </w:tr>
    </w:tbl>
    <w:p w:rsidR="00E37C5B" w:rsidRPr="000B6159" w:rsidRDefault="00E37C5B" w:rsidP="00910B71">
      <w:pPr>
        <w:rPr>
          <w:rFonts w:asciiTheme="majorBidi" w:hAnsiTheme="majorBidi" w:cstheme="majorBidi"/>
          <w:b/>
        </w:rPr>
      </w:pPr>
    </w:p>
    <w:p w:rsidR="00E37C5B" w:rsidRPr="000B6159" w:rsidRDefault="00E37C5B" w:rsidP="00910B71">
      <w:pPr>
        <w:rPr>
          <w:rFonts w:asciiTheme="majorBidi" w:hAnsiTheme="majorBidi" w:cstheme="majorBidi"/>
          <w:b/>
        </w:rPr>
      </w:pPr>
    </w:p>
    <w:p w:rsidR="00FD1D13" w:rsidRPr="000B6159" w:rsidRDefault="00FD1D13" w:rsidP="00FD1D13">
      <w:pPr>
        <w:rPr>
          <w:rFonts w:asciiTheme="majorBidi" w:hAnsiTheme="majorBidi" w:cstheme="majorBidi"/>
          <w:i/>
        </w:rPr>
      </w:pPr>
      <w:r w:rsidRPr="000B6159">
        <w:rPr>
          <w:rFonts w:asciiTheme="majorBidi" w:hAnsiTheme="majorBidi" w:cstheme="majorBidi"/>
          <w:i/>
        </w:rPr>
        <w:t>SEE Worksheet 4 A&amp;B</w:t>
      </w:r>
      <w:r w:rsidR="00111700">
        <w:rPr>
          <w:rFonts w:asciiTheme="majorBidi" w:hAnsiTheme="majorBidi" w:cstheme="majorBidi"/>
          <w:i/>
        </w:rPr>
        <w:t xml:space="preserve"> </w:t>
      </w:r>
      <w:r w:rsidRPr="000B6159">
        <w:rPr>
          <w:rFonts w:asciiTheme="majorBidi" w:hAnsiTheme="majorBidi" w:cstheme="majorBidi"/>
          <w:i/>
        </w:rPr>
        <w:t>- Potential Criteria for Determining Which Ef</w:t>
      </w:r>
      <w:r w:rsidR="0066707C">
        <w:rPr>
          <w:rFonts w:asciiTheme="majorBidi" w:hAnsiTheme="majorBidi" w:cstheme="majorBidi"/>
          <w:i/>
        </w:rPr>
        <w:t xml:space="preserve">forts to Continue, What </w:t>
      </w:r>
      <w:r w:rsidR="009F661D">
        <w:rPr>
          <w:rFonts w:asciiTheme="majorBidi" w:hAnsiTheme="majorBidi" w:cstheme="majorBidi"/>
          <w:i/>
        </w:rPr>
        <w:t>to</w:t>
      </w:r>
      <w:r w:rsidR="0066707C">
        <w:rPr>
          <w:rFonts w:asciiTheme="majorBidi" w:hAnsiTheme="majorBidi" w:cstheme="majorBidi"/>
          <w:i/>
        </w:rPr>
        <w:t xml:space="preserve"> Continue</w:t>
      </w:r>
    </w:p>
    <w:p w:rsidR="00910B71" w:rsidRPr="000B6159" w:rsidRDefault="00910B71" w:rsidP="00910B71">
      <w:pPr>
        <w:rPr>
          <w:rFonts w:asciiTheme="majorBidi" w:hAnsiTheme="majorBidi" w:cstheme="majorBidi"/>
          <w:b/>
        </w:rPr>
      </w:pPr>
    </w:p>
    <w:p w:rsidR="00910B71" w:rsidRPr="000B6159" w:rsidRDefault="00910B71" w:rsidP="00910B71">
      <w:pPr>
        <w:rPr>
          <w:rFonts w:asciiTheme="majorBidi" w:hAnsiTheme="majorBidi" w:cstheme="majorBidi"/>
          <w:b/>
        </w:rPr>
      </w:pPr>
    </w:p>
    <w:p w:rsidR="00910B71" w:rsidRPr="000B6159" w:rsidRDefault="00910B71" w:rsidP="00910B71">
      <w:pPr>
        <w:rPr>
          <w:rFonts w:asciiTheme="majorBidi" w:hAnsiTheme="majorBidi" w:cstheme="majorBidi"/>
          <w:b/>
        </w:rPr>
      </w:pPr>
    </w:p>
    <w:p w:rsidR="00910B71" w:rsidRPr="000B6159" w:rsidRDefault="00910B71" w:rsidP="00910B71">
      <w:pPr>
        <w:rPr>
          <w:rFonts w:asciiTheme="majorBidi" w:hAnsiTheme="majorBidi" w:cstheme="majorBidi"/>
          <w:b/>
        </w:rPr>
      </w:pPr>
    </w:p>
    <w:p w:rsidR="00910B71" w:rsidRPr="000B6159" w:rsidRDefault="00910B71" w:rsidP="00910B71">
      <w:pPr>
        <w:rPr>
          <w:rFonts w:asciiTheme="majorBidi" w:hAnsiTheme="majorBidi" w:cstheme="majorBidi"/>
          <w:b/>
        </w:rPr>
      </w:pPr>
      <w:r w:rsidRPr="000B6159">
        <w:rPr>
          <w:rFonts w:asciiTheme="majorBidi" w:hAnsiTheme="majorBidi" w:cstheme="majorBidi"/>
          <w:b/>
        </w:rPr>
        <w:br w:type="page"/>
      </w:r>
    </w:p>
    <w:p w:rsidR="00BA2141" w:rsidRDefault="00BA2141" w:rsidP="00BA2141">
      <w:pPr>
        <w:pStyle w:val="Header"/>
      </w:pPr>
      <w:r w:rsidRPr="00E60184">
        <w:rPr>
          <w:b/>
        </w:rPr>
        <w:lastRenderedPageBreak/>
        <w:t>NOTE:</w:t>
      </w:r>
      <w:r w:rsidR="00517184">
        <w:t xml:space="preserve">  Worksheets 1 – 4</w:t>
      </w:r>
      <w:r w:rsidR="00111700">
        <w:t xml:space="preserve"> </w:t>
      </w:r>
      <w:r w:rsidR="00517184">
        <w:t>B</w:t>
      </w:r>
      <w:r>
        <w:t xml:space="preserve"> and the Resource Section document are provided for use during sustainability planning process with the Sustainability Planning Subcommittee and </w:t>
      </w:r>
      <w:r w:rsidR="00912837">
        <w:t>should</w:t>
      </w:r>
      <w:r>
        <w:t xml:space="preserve"> not be submitted to IDPH with the completed County Sustainability Plan</w:t>
      </w:r>
    </w:p>
    <w:p w:rsidR="00B00CC7" w:rsidRDefault="00B00CC7" w:rsidP="00BA2141">
      <w:pPr>
        <w:pStyle w:val="Header"/>
      </w:pPr>
    </w:p>
    <w:p w:rsidR="00910B71" w:rsidRPr="000B6159" w:rsidRDefault="00910B71" w:rsidP="00910B71">
      <w:pPr>
        <w:shd w:val="clear" w:color="auto" w:fill="EEECE1" w:themeFill="background2"/>
        <w:ind w:right="-90"/>
        <w:rPr>
          <w:rFonts w:asciiTheme="majorBidi" w:eastAsiaTheme="minorEastAsia" w:hAnsiTheme="majorBidi" w:cstheme="majorBidi"/>
          <w:b/>
        </w:rPr>
      </w:pPr>
      <w:r w:rsidRPr="000B6159">
        <w:rPr>
          <w:rFonts w:asciiTheme="majorBidi" w:eastAsiaTheme="minorEastAsia" w:hAnsiTheme="majorBidi" w:cstheme="majorBidi"/>
          <w:b/>
        </w:rPr>
        <w:t>WORKSHEET 1: TOOLS FOR ASSESSMENT</w:t>
      </w:r>
    </w:p>
    <w:p w:rsidR="00BA2141" w:rsidRPr="000B6159" w:rsidRDefault="00BA2141" w:rsidP="00910B71">
      <w:pPr>
        <w:rPr>
          <w:rFonts w:asciiTheme="majorBidi" w:hAnsiTheme="majorBidi" w:cstheme="majorBidi"/>
          <w:b/>
          <w:i/>
          <w:u w:val="single"/>
        </w:rPr>
      </w:pPr>
    </w:p>
    <w:p w:rsidR="00FD1D13" w:rsidRDefault="00910B71" w:rsidP="00910B71">
      <w:pPr>
        <w:rPr>
          <w:rFonts w:asciiTheme="majorBidi" w:hAnsiTheme="majorBidi" w:cstheme="majorBidi"/>
          <w:b/>
        </w:rPr>
      </w:pPr>
      <w:r w:rsidRPr="000B6159">
        <w:rPr>
          <w:rFonts w:asciiTheme="majorBidi" w:hAnsiTheme="majorBidi" w:cstheme="majorBidi"/>
          <w:b/>
        </w:rPr>
        <w:t>Assessment Tools</w:t>
      </w:r>
      <w:r w:rsidR="00571CCC">
        <w:rPr>
          <w:rFonts w:asciiTheme="majorBidi" w:hAnsiTheme="majorBidi" w:cstheme="majorBidi"/>
          <w:b/>
        </w:rPr>
        <w:t xml:space="preserve"> </w:t>
      </w:r>
    </w:p>
    <w:p w:rsidR="00910B71" w:rsidRPr="00FD1D13" w:rsidRDefault="00910B71" w:rsidP="00910B71">
      <w:pPr>
        <w:rPr>
          <w:rFonts w:ascii="Times New Roman" w:hAnsi="Times New Roman"/>
          <w:i/>
        </w:rPr>
      </w:pPr>
      <w:r w:rsidRPr="00FD1D13">
        <w:rPr>
          <w:rFonts w:ascii="Times New Roman" w:hAnsi="Times New Roman"/>
          <w:i/>
        </w:rPr>
        <w:t>Consider the sustainability</w:t>
      </w:r>
      <w:r w:rsidR="00B4189D" w:rsidRPr="00FD1D13">
        <w:rPr>
          <w:rFonts w:ascii="Times New Roman" w:hAnsi="Times New Roman"/>
          <w:i/>
        </w:rPr>
        <w:t xml:space="preserve"> </w:t>
      </w:r>
      <w:r w:rsidRPr="00FD1D13">
        <w:rPr>
          <w:rFonts w:ascii="Times New Roman" w:hAnsi="Times New Roman"/>
          <w:i/>
        </w:rPr>
        <w:t>of each of the</w:t>
      </w:r>
      <w:r w:rsidR="00B4189D" w:rsidRPr="00FD1D13">
        <w:rPr>
          <w:rFonts w:ascii="Times New Roman" w:hAnsi="Times New Roman"/>
          <w:i/>
        </w:rPr>
        <w:t xml:space="preserve"> indicators</w:t>
      </w:r>
      <w:r w:rsidRPr="00FD1D13">
        <w:rPr>
          <w:rFonts w:ascii="Times New Roman" w:hAnsi="Times New Roman"/>
          <w:i/>
        </w:rPr>
        <w:t xml:space="preserve"> below or</w:t>
      </w:r>
      <w:r w:rsidR="00B4189D" w:rsidRPr="00FD1D13">
        <w:rPr>
          <w:rFonts w:ascii="Times New Roman" w:hAnsi="Times New Roman"/>
          <w:i/>
        </w:rPr>
        <w:t xml:space="preserve"> their</w:t>
      </w:r>
      <w:r w:rsidRPr="00FD1D13">
        <w:rPr>
          <w:rFonts w:ascii="Times New Roman" w:hAnsi="Times New Roman"/>
          <w:i/>
        </w:rPr>
        <w:t xml:space="preserve"> relevant </w:t>
      </w:r>
      <w:r w:rsidR="00571CCC" w:rsidRPr="00FD1D13">
        <w:rPr>
          <w:rFonts w:ascii="Times New Roman" w:hAnsi="Times New Roman"/>
          <w:i/>
        </w:rPr>
        <w:t>county</w:t>
      </w:r>
      <w:r w:rsidRPr="00FD1D13">
        <w:rPr>
          <w:rFonts w:ascii="Times New Roman" w:hAnsi="Times New Roman"/>
          <w:i/>
        </w:rPr>
        <w:t xml:space="preserve"> data sources.  Are they</w:t>
      </w:r>
      <w:r w:rsidR="00B4189D" w:rsidRPr="00FD1D13">
        <w:rPr>
          <w:rFonts w:ascii="Times New Roman" w:hAnsi="Times New Roman"/>
          <w:i/>
        </w:rPr>
        <w:t xml:space="preserve"> currently part of the data systematically </w:t>
      </w:r>
      <w:r w:rsidR="00A41485" w:rsidRPr="00FD1D13">
        <w:rPr>
          <w:rFonts w:ascii="Times New Roman" w:hAnsi="Times New Roman"/>
          <w:i/>
        </w:rPr>
        <w:t xml:space="preserve">(standard practice) </w:t>
      </w:r>
      <w:r w:rsidR="00B4189D" w:rsidRPr="00FD1D13">
        <w:rPr>
          <w:rFonts w:ascii="Times New Roman" w:hAnsi="Times New Roman"/>
          <w:i/>
        </w:rPr>
        <w:t xml:space="preserve">used in your </w:t>
      </w:r>
      <w:r w:rsidR="00E60184">
        <w:rPr>
          <w:rFonts w:ascii="Times New Roman" w:hAnsi="Times New Roman"/>
          <w:i/>
        </w:rPr>
        <w:t>county</w:t>
      </w:r>
      <w:r w:rsidRPr="00FD1D13">
        <w:rPr>
          <w:rFonts w:ascii="Times New Roman" w:hAnsi="Times New Roman"/>
          <w:i/>
        </w:rPr>
        <w:t xml:space="preserve">? </w:t>
      </w:r>
      <w:r w:rsidR="00B4189D" w:rsidRPr="00FD1D13">
        <w:rPr>
          <w:rFonts w:ascii="Times New Roman" w:hAnsi="Times New Roman"/>
          <w:i/>
        </w:rPr>
        <w:t>For the data you are not currently using, are you planning on adding them to your standard data activities?</w:t>
      </w:r>
      <w:r w:rsidR="00A41485" w:rsidRPr="00FD1D13">
        <w:rPr>
          <w:rFonts w:ascii="Times New Roman" w:hAnsi="Times New Roman"/>
          <w:i/>
        </w:rPr>
        <w:t xml:space="preserve"> </w:t>
      </w:r>
      <w:r w:rsidR="00FD1D13" w:rsidRPr="00FD1D13">
        <w:rPr>
          <w:rFonts w:ascii="Times New Roman" w:hAnsi="Times New Roman"/>
          <w:i/>
        </w:rPr>
        <w:t>What are the barriers to sustaining ongoing data collection? What would it take to sustain this data collection process</w:t>
      </w:r>
      <w:r w:rsidR="00B4189D" w:rsidRPr="00FD1D13">
        <w:rPr>
          <w:rFonts w:ascii="Times New Roman" w:hAnsi="Times New Roman"/>
          <w:i/>
        </w:rPr>
        <w:t>?</w:t>
      </w:r>
      <w:r w:rsidRPr="00FD1D13">
        <w:rPr>
          <w:rFonts w:ascii="Times New Roman" w:hAnsi="Times New Roman"/>
          <w:i/>
        </w:rPr>
        <w:t xml:space="preserve"> </w:t>
      </w:r>
      <w:r w:rsidR="00B4189D" w:rsidRPr="00FD1D13">
        <w:rPr>
          <w:rFonts w:ascii="Times New Roman" w:hAnsi="Times New Roman"/>
          <w:i/>
        </w:rPr>
        <w:t>W</w:t>
      </w:r>
      <w:r w:rsidRPr="00FD1D13">
        <w:rPr>
          <w:rFonts w:ascii="Times New Roman" w:hAnsi="Times New Roman"/>
          <w:i/>
        </w:rPr>
        <w:t>ho might be willing to l</w:t>
      </w:r>
      <w:r w:rsidR="00FD1D13" w:rsidRPr="00FD1D13">
        <w:rPr>
          <w:rFonts w:ascii="Times New Roman" w:hAnsi="Times New Roman"/>
          <w:i/>
        </w:rPr>
        <w:t>ead efforts to fill in data collection</w:t>
      </w:r>
      <w:r w:rsidRPr="00FD1D13">
        <w:rPr>
          <w:rFonts w:ascii="Times New Roman" w:hAnsi="Times New Roman"/>
          <w:i/>
        </w:rPr>
        <w:t xml:space="preserve"> over time? </w:t>
      </w:r>
    </w:p>
    <w:p w:rsidR="005E53AE" w:rsidRDefault="005E53AE" w:rsidP="00910B71">
      <w:pPr>
        <w:rPr>
          <w:rFonts w:asciiTheme="majorBidi" w:hAnsiTheme="majorBidi" w:cstheme="majorBidi"/>
          <w:i/>
        </w:rPr>
      </w:pPr>
    </w:p>
    <w:tbl>
      <w:tblPr>
        <w:tblStyle w:val="TableGrid"/>
        <w:tblW w:w="5226" w:type="pct"/>
        <w:tblLayout w:type="fixed"/>
        <w:tblLook w:val="04A0"/>
      </w:tblPr>
      <w:tblGrid>
        <w:gridCol w:w="1458"/>
        <w:gridCol w:w="2714"/>
        <w:gridCol w:w="2240"/>
        <w:gridCol w:w="1081"/>
        <w:gridCol w:w="1081"/>
        <w:gridCol w:w="1435"/>
      </w:tblGrid>
      <w:tr w:rsidR="005E53AE" w:rsidRPr="005E53AE" w:rsidTr="00E63A9A">
        <w:trPr>
          <w:cantSplit/>
          <w:trHeight w:val="300"/>
          <w:tblHeader/>
        </w:trPr>
        <w:tc>
          <w:tcPr>
            <w:tcW w:w="728" w:type="pct"/>
            <w:shd w:val="clear" w:color="auto" w:fill="DDD9C3" w:themeFill="background2" w:themeFillShade="E6"/>
            <w:noWrap/>
            <w:hideMark/>
          </w:tcPr>
          <w:p w:rsidR="005E53AE" w:rsidRPr="005E53AE" w:rsidRDefault="005E53AE" w:rsidP="005E53AE">
            <w:pPr>
              <w:rPr>
                <w:rFonts w:asciiTheme="majorBidi" w:hAnsiTheme="majorBidi" w:cstheme="majorBidi"/>
                <w:b/>
              </w:rPr>
            </w:pPr>
            <w:r w:rsidRPr="005E53AE">
              <w:rPr>
                <w:rFonts w:asciiTheme="majorBidi" w:hAnsiTheme="majorBidi" w:cstheme="majorBidi"/>
                <w:b/>
              </w:rPr>
              <w:t>Prevention Area</w:t>
            </w:r>
          </w:p>
        </w:tc>
        <w:tc>
          <w:tcPr>
            <w:tcW w:w="1356" w:type="pct"/>
            <w:shd w:val="clear" w:color="auto" w:fill="DDD9C3" w:themeFill="background2" w:themeFillShade="E6"/>
            <w:noWrap/>
            <w:hideMark/>
          </w:tcPr>
          <w:p w:rsidR="005E53AE" w:rsidRPr="005E53AE" w:rsidRDefault="005E53AE" w:rsidP="00B4189D">
            <w:pPr>
              <w:jc w:val="center"/>
              <w:rPr>
                <w:rFonts w:asciiTheme="majorBidi" w:hAnsiTheme="majorBidi" w:cstheme="majorBidi"/>
                <w:b/>
              </w:rPr>
            </w:pPr>
            <w:r w:rsidRPr="005E53AE">
              <w:rPr>
                <w:rFonts w:asciiTheme="majorBidi" w:hAnsiTheme="majorBidi" w:cstheme="majorBidi"/>
                <w:b/>
              </w:rPr>
              <w:t>Indicator/ Definition*</w:t>
            </w:r>
          </w:p>
        </w:tc>
        <w:tc>
          <w:tcPr>
            <w:tcW w:w="1119" w:type="pct"/>
            <w:shd w:val="clear" w:color="auto" w:fill="DDD9C3" w:themeFill="background2" w:themeFillShade="E6"/>
            <w:noWrap/>
            <w:hideMark/>
          </w:tcPr>
          <w:p w:rsidR="005E53AE" w:rsidRPr="005E53AE" w:rsidRDefault="005E53AE" w:rsidP="00B4189D">
            <w:pPr>
              <w:jc w:val="center"/>
              <w:rPr>
                <w:rFonts w:asciiTheme="majorBidi" w:hAnsiTheme="majorBidi" w:cstheme="majorBidi"/>
                <w:b/>
              </w:rPr>
            </w:pPr>
            <w:r w:rsidRPr="005E53AE">
              <w:rPr>
                <w:rFonts w:asciiTheme="majorBidi" w:hAnsiTheme="majorBidi" w:cstheme="majorBidi"/>
                <w:b/>
              </w:rPr>
              <w:t>Source/Dataset/URL</w:t>
            </w:r>
          </w:p>
        </w:tc>
        <w:tc>
          <w:tcPr>
            <w:tcW w:w="540" w:type="pct"/>
            <w:shd w:val="clear" w:color="auto" w:fill="DDD9C3" w:themeFill="background2" w:themeFillShade="E6"/>
            <w:noWrap/>
            <w:hideMark/>
          </w:tcPr>
          <w:p w:rsidR="005E53AE" w:rsidRPr="005E53AE" w:rsidRDefault="00E63A9A" w:rsidP="00B4189D">
            <w:pPr>
              <w:jc w:val="center"/>
              <w:rPr>
                <w:rFonts w:asciiTheme="majorBidi" w:hAnsiTheme="majorBidi" w:cstheme="majorBidi"/>
                <w:b/>
              </w:rPr>
            </w:pPr>
            <w:r w:rsidRPr="00E63A9A">
              <w:rPr>
                <w:rFonts w:asciiTheme="majorBidi" w:hAnsiTheme="majorBidi" w:cstheme="majorBidi"/>
                <w:b/>
              </w:rPr>
              <w:t xml:space="preserve">Data </w:t>
            </w:r>
            <w:r w:rsidR="005E53AE" w:rsidRPr="00E63A9A">
              <w:rPr>
                <w:rFonts w:asciiTheme="majorBidi" w:hAnsiTheme="majorBidi" w:cstheme="majorBidi"/>
                <w:b/>
              </w:rPr>
              <w:t>Available Y/N</w:t>
            </w:r>
          </w:p>
        </w:tc>
        <w:tc>
          <w:tcPr>
            <w:tcW w:w="540" w:type="pct"/>
            <w:shd w:val="clear" w:color="auto" w:fill="DDD9C3" w:themeFill="background2" w:themeFillShade="E6"/>
            <w:noWrap/>
            <w:hideMark/>
          </w:tcPr>
          <w:p w:rsidR="005E53AE" w:rsidRPr="005E53AE" w:rsidRDefault="005E53AE" w:rsidP="00B4189D">
            <w:pPr>
              <w:jc w:val="center"/>
              <w:rPr>
                <w:rFonts w:asciiTheme="majorBidi" w:hAnsiTheme="majorBidi" w:cstheme="majorBidi"/>
                <w:b/>
              </w:rPr>
            </w:pPr>
            <w:r w:rsidRPr="005E53AE">
              <w:rPr>
                <w:rFonts w:asciiTheme="majorBidi" w:hAnsiTheme="majorBidi" w:cstheme="majorBidi"/>
                <w:b/>
              </w:rPr>
              <w:t>Identified Gaps</w:t>
            </w:r>
          </w:p>
        </w:tc>
        <w:tc>
          <w:tcPr>
            <w:tcW w:w="717" w:type="pct"/>
            <w:shd w:val="clear" w:color="auto" w:fill="DDD9C3" w:themeFill="background2" w:themeFillShade="E6"/>
            <w:noWrap/>
            <w:hideMark/>
          </w:tcPr>
          <w:p w:rsidR="005E53AE" w:rsidRPr="005E53AE" w:rsidRDefault="005E53AE" w:rsidP="00B4189D">
            <w:pPr>
              <w:jc w:val="center"/>
              <w:rPr>
                <w:rFonts w:asciiTheme="majorBidi" w:hAnsiTheme="majorBidi" w:cstheme="majorBidi"/>
                <w:b/>
              </w:rPr>
            </w:pPr>
            <w:r w:rsidRPr="005E53AE">
              <w:rPr>
                <w:rFonts w:asciiTheme="majorBidi" w:hAnsiTheme="majorBidi" w:cstheme="majorBidi"/>
                <w:b/>
              </w:rPr>
              <w:t>Strategy</w:t>
            </w:r>
          </w:p>
        </w:tc>
      </w:tr>
      <w:tr w:rsidR="005E53AE" w:rsidRPr="005E53AE" w:rsidTr="00E63A9A">
        <w:trPr>
          <w:cantSplit/>
          <w:trHeight w:val="300"/>
        </w:trPr>
        <w:tc>
          <w:tcPr>
            <w:tcW w:w="728" w:type="pct"/>
            <w:noWrap/>
            <w:hideMark/>
          </w:tcPr>
          <w:p w:rsidR="005E53AE" w:rsidRPr="00DA61F3" w:rsidRDefault="005E53AE" w:rsidP="005E53AE">
            <w:pPr>
              <w:rPr>
                <w:rFonts w:asciiTheme="majorBidi" w:hAnsiTheme="majorBidi" w:cstheme="majorBidi"/>
                <w:b/>
                <w:i/>
              </w:rPr>
            </w:pPr>
            <w:r w:rsidRPr="00DA61F3">
              <w:rPr>
                <w:rFonts w:asciiTheme="majorBidi" w:hAnsiTheme="majorBidi" w:cstheme="majorBidi"/>
                <w:b/>
                <w:i/>
              </w:rPr>
              <w:t>Consequences</w:t>
            </w:r>
          </w:p>
        </w:tc>
        <w:tc>
          <w:tcPr>
            <w:tcW w:w="1356" w:type="pct"/>
            <w:noWrap/>
            <w:hideMark/>
          </w:tcPr>
          <w:p w:rsidR="005E53AE" w:rsidRPr="005E53AE" w:rsidRDefault="005E53AE" w:rsidP="005E53AE">
            <w:pPr>
              <w:rPr>
                <w:rFonts w:asciiTheme="majorBidi" w:hAnsiTheme="majorBidi" w:cstheme="majorBidi"/>
                <w:i/>
              </w:rPr>
            </w:pPr>
          </w:p>
        </w:tc>
        <w:tc>
          <w:tcPr>
            <w:tcW w:w="1119" w:type="pct"/>
            <w:noWrap/>
            <w:hideMark/>
          </w:tcPr>
          <w:p w:rsidR="005E53AE" w:rsidRPr="005E53AE" w:rsidRDefault="005E53AE" w:rsidP="005E53AE">
            <w:pPr>
              <w:rPr>
                <w:rFonts w:asciiTheme="majorBidi" w:hAnsiTheme="majorBidi" w:cstheme="majorBidi"/>
                <w:i/>
              </w:rPr>
            </w:pPr>
          </w:p>
        </w:tc>
        <w:tc>
          <w:tcPr>
            <w:tcW w:w="540" w:type="pct"/>
          </w:tcPr>
          <w:p w:rsidR="005E53AE" w:rsidRPr="005E53AE" w:rsidRDefault="005E53AE" w:rsidP="005E53AE">
            <w:pPr>
              <w:rPr>
                <w:rFonts w:asciiTheme="majorBidi" w:hAnsiTheme="majorBidi" w:cstheme="majorBidi"/>
                <w:i/>
              </w:rPr>
            </w:pPr>
          </w:p>
        </w:tc>
        <w:tc>
          <w:tcPr>
            <w:tcW w:w="540" w:type="pct"/>
            <w:noWrap/>
            <w:hideMark/>
          </w:tcPr>
          <w:p w:rsidR="005E53AE" w:rsidRPr="005E53AE" w:rsidRDefault="005E53AE" w:rsidP="005E53AE">
            <w:pPr>
              <w:rPr>
                <w:rFonts w:asciiTheme="majorBidi" w:hAnsiTheme="majorBidi" w:cstheme="majorBidi"/>
                <w:i/>
              </w:rPr>
            </w:pPr>
          </w:p>
        </w:tc>
        <w:tc>
          <w:tcPr>
            <w:tcW w:w="717" w:type="pct"/>
            <w:noWrap/>
            <w:hideMark/>
          </w:tcPr>
          <w:p w:rsidR="005E53AE" w:rsidRPr="005E53AE" w:rsidRDefault="005E53AE"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B30AA8">
            <w:pPr>
              <w:rPr>
                <w:rFonts w:asciiTheme="majorBidi" w:hAnsiTheme="majorBidi" w:cstheme="majorBidi"/>
                <w:i/>
              </w:rPr>
            </w:pPr>
          </w:p>
        </w:tc>
        <w:tc>
          <w:tcPr>
            <w:tcW w:w="1356" w:type="pct"/>
            <w:noWrap/>
            <w:hideMark/>
          </w:tcPr>
          <w:p w:rsidR="00BA7D5A" w:rsidRPr="005E53AE" w:rsidRDefault="00BA7D5A" w:rsidP="00B30AA8">
            <w:pPr>
              <w:rPr>
                <w:rFonts w:asciiTheme="majorBidi" w:hAnsiTheme="majorBidi" w:cstheme="majorBidi"/>
                <w:i/>
              </w:rPr>
            </w:pPr>
            <w:r w:rsidRPr="005E53AE">
              <w:rPr>
                <w:rFonts w:asciiTheme="majorBidi" w:hAnsiTheme="majorBidi" w:cstheme="majorBidi"/>
                <w:i/>
              </w:rPr>
              <w:t>Drunkenness and Liquor Law Arrests</w:t>
            </w:r>
          </w:p>
        </w:tc>
        <w:tc>
          <w:tcPr>
            <w:tcW w:w="1119" w:type="pct"/>
            <w:noWrap/>
            <w:hideMark/>
          </w:tcPr>
          <w:p w:rsidR="00BA7D5A" w:rsidRPr="005E53AE" w:rsidRDefault="00737B20" w:rsidP="00B30AA8">
            <w:pPr>
              <w:rPr>
                <w:rFonts w:asciiTheme="majorBidi" w:hAnsiTheme="majorBidi" w:cstheme="majorBidi"/>
                <w:i/>
              </w:rPr>
            </w:pPr>
            <w:hyperlink r:id="rId11" w:history="1">
              <w:r w:rsidR="003759C3" w:rsidRPr="003759C3">
                <w:rPr>
                  <w:rStyle w:val="Hyperlink"/>
                  <w:rFonts w:asciiTheme="majorBidi" w:hAnsiTheme="majorBidi" w:cstheme="majorBidi"/>
                  <w:i/>
                </w:rPr>
                <w:t>Iowa Epi</w:t>
              </w:r>
              <w:r w:rsidR="003759C3">
                <w:rPr>
                  <w:rStyle w:val="Hyperlink"/>
                  <w:rFonts w:asciiTheme="majorBidi" w:hAnsiTheme="majorBidi" w:cstheme="majorBidi"/>
                  <w:i/>
                </w:rPr>
                <w:t>demiological</w:t>
              </w:r>
              <w:r w:rsidR="003759C3" w:rsidRPr="003759C3">
                <w:rPr>
                  <w:rStyle w:val="Hyperlink"/>
                  <w:rFonts w:asciiTheme="majorBidi" w:hAnsiTheme="majorBidi" w:cstheme="majorBidi"/>
                  <w:i/>
                </w:rPr>
                <w:t xml:space="preserve"> Website</w:t>
              </w:r>
            </w:hyperlink>
          </w:p>
        </w:tc>
        <w:tc>
          <w:tcPr>
            <w:tcW w:w="540" w:type="pct"/>
          </w:tcPr>
          <w:p w:rsidR="00BA7D5A" w:rsidRPr="005E53AE" w:rsidRDefault="00BA7D5A" w:rsidP="00B30AA8">
            <w:pPr>
              <w:rPr>
                <w:rFonts w:asciiTheme="majorBidi" w:hAnsiTheme="majorBidi" w:cstheme="majorBidi"/>
                <w:i/>
              </w:rPr>
            </w:pPr>
          </w:p>
        </w:tc>
        <w:tc>
          <w:tcPr>
            <w:tcW w:w="540" w:type="pct"/>
          </w:tcPr>
          <w:p w:rsidR="00BA7D5A" w:rsidRPr="005E53AE" w:rsidRDefault="00BA7D5A" w:rsidP="00B30AA8">
            <w:pPr>
              <w:rPr>
                <w:rFonts w:asciiTheme="majorBidi" w:hAnsiTheme="majorBidi" w:cstheme="majorBidi"/>
                <w:i/>
              </w:rPr>
            </w:pPr>
          </w:p>
        </w:tc>
        <w:tc>
          <w:tcPr>
            <w:tcW w:w="717" w:type="pct"/>
            <w:noWrap/>
            <w:hideMark/>
          </w:tcPr>
          <w:p w:rsidR="00BA7D5A" w:rsidRPr="005E53AE" w:rsidRDefault="00BA7D5A"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B30AA8">
            <w:pPr>
              <w:rPr>
                <w:rFonts w:asciiTheme="majorBidi" w:hAnsiTheme="majorBidi" w:cstheme="majorBidi"/>
                <w:i/>
              </w:rPr>
            </w:pPr>
          </w:p>
        </w:tc>
        <w:tc>
          <w:tcPr>
            <w:tcW w:w="1356" w:type="pct"/>
            <w:noWrap/>
            <w:hideMark/>
          </w:tcPr>
          <w:p w:rsidR="00BA7D5A" w:rsidRPr="005E53AE" w:rsidRDefault="00BA7D5A" w:rsidP="00B30AA8">
            <w:pPr>
              <w:rPr>
                <w:rFonts w:asciiTheme="majorBidi" w:hAnsiTheme="majorBidi" w:cstheme="majorBidi"/>
                <w:i/>
              </w:rPr>
            </w:pPr>
            <w:r w:rsidRPr="005E53AE">
              <w:rPr>
                <w:rFonts w:asciiTheme="majorBidi" w:hAnsiTheme="majorBidi" w:cstheme="majorBidi"/>
                <w:i/>
              </w:rPr>
              <w:t>OWI Arrests</w:t>
            </w:r>
          </w:p>
        </w:tc>
        <w:tc>
          <w:tcPr>
            <w:tcW w:w="1119" w:type="pct"/>
            <w:noWrap/>
            <w:hideMark/>
          </w:tcPr>
          <w:p w:rsidR="00BA7D5A" w:rsidRPr="005E53AE" w:rsidRDefault="00737B20" w:rsidP="00B30AA8">
            <w:pPr>
              <w:rPr>
                <w:rFonts w:asciiTheme="majorBidi" w:hAnsiTheme="majorBidi" w:cstheme="majorBidi"/>
                <w:i/>
              </w:rPr>
            </w:pPr>
            <w:hyperlink r:id="rId12" w:history="1">
              <w:r w:rsidR="003759C3" w:rsidRPr="003759C3">
                <w:rPr>
                  <w:rStyle w:val="Hyperlink"/>
                  <w:rFonts w:asciiTheme="majorBidi" w:hAnsiTheme="majorBidi" w:cstheme="majorBidi"/>
                  <w:i/>
                </w:rPr>
                <w:t>Iowa Epi</w:t>
              </w:r>
              <w:r w:rsidR="003759C3">
                <w:rPr>
                  <w:rStyle w:val="Hyperlink"/>
                  <w:rFonts w:asciiTheme="majorBidi" w:hAnsiTheme="majorBidi" w:cstheme="majorBidi"/>
                  <w:i/>
                </w:rPr>
                <w:t>demiological</w:t>
              </w:r>
              <w:r w:rsidR="003759C3" w:rsidRPr="003759C3">
                <w:rPr>
                  <w:rStyle w:val="Hyperlink"/>
                  <w:rFonts w:asciiTheme="majorBidi" w:hAnsiTheme="majorBidi" w:cstheme="majorBidi"/>
                  <w:i/>
                </w:rPr>
                <w:t xml:space="preserve"> Website</w:t>
              </w:r>
            </w:hyperlink>
          </w:p>
        </w:tc>
        <w:tc>
          <w:tcPr>
            <w:tcW w:w="540" w:type="pct"/>
          </w:tcPr>
          <w:p w:rsidR="00BA7D5A" w:rsidRPr="005E53AE" w:rsidRDefault="00BA7D5A" w:rsidP="00B30AA8">
            <w:pPr>
              <w:rPr>
                <w:rFonts w:asciiTheme="majorBidi" w:hAnsiTheme="majorBidi" w:cstheme="majorBidi"/>
                <w:i/>
              </w:rPr>
            </w:pPr>
          </w:p>
        </w:tc>
        <w:tc>
          <w:tcPr>
            <w:tcW w:w="540" w:type="pct"/>
          </w:tcPr>
          <w:p w:rsidR="00BA7D5A" w:rsidRPr="005E53AE" w:rsidRDefault="00BA7D5A" w:rsidP="00B30AA8">
            <w:pPr>
              <w:rPr>
                <w:rFonts w:asciiTheme="majorBidi" w:hAnsiTheme="majorBidi" w:cstheme="majorBidi"/>
                <w:i/>
              </w:rPr>
            </w:pPr>
          </w:p>
        </w:tc>
        <w:tc>
          <w:tcPr>
            <w:tcW w:w="717" w:type="pct"/>
            <w:noWrap/>
            <w:hideMark/>
          </w:tcPr>
          <w:p w:rsidR="00BA7D5A" w:rsidRPr="005E53AE" w:rsidRDefault="00BA7D5A"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3E6FD5" w:rsidRDefault="00BA7D5A" w:rsidP="005E53AE">
            <w:pPr>
              <w:rPr>
                <w:rFonts w:asciiTheme="majorBidi" w:hAnsiTheme="majorBidi" w:cstheme="majorBidi"/>
                <w:i/>
                <w:highlight w:val="yellow"/>
              </w:rPr>
            </w:pPr>
            <w:r w:rsidRPr="007E4E79">
              <w:rPr>
                <w:rFonts w:asciiTheme="majorBidi" w:hAnsiTheme="majorBidi" w:cstheme="majorBidi"/>
                <w:i/>
              </w:rPr>
              <w:t>Convictions for Alcohol-Related Offenses</w:t>
            </w:r>
          </w:p>
        </w:tc>
        <w:tc>
          <w:tcPr>
            <w:tcW w:w="1119" w:type="pct"/>
            <w:noWrap/>
            <w:hideMark/>
          </w:tcPr>
          <w:p w:rsidR="00BA7D5A" w:rsidRPr="005E53AE" w:rsidRDefault="00737B20" w:rsidP="005E53AE">
            <w:pPr>
              <w:rPr>
                <w:rFonts w:asciiTheme="majorBidi" w:hAnsiTheme="majorBidi" w:cstheme="majorBidi"/>
                <w:i/>
              </w:rPr>
            </w:pPr>
            <w:hyperlink r:id="rId13" w:history="1">
              <w:r w:rsidR="00BA7D5A" w:rsidRPr="00D110F0">
                <w:rPr>
                  <w:rStyle w:val="Hyperlink"/>
                  <w:rFonts w:asciiTheme="majorBidi" w:hAnsiTheme="majorBidi" w:cstheme="majorBidi"/>
                  <w:i/>
                </w:rPr>
                <w:t>Iowa Court Information System, Justice Data Warehouse</w:t>
              </w:r>
              <w:r w:rsidR="004117A2" w:rsidRPr="00D110F0">
                <w:rPr>
                  <w:rStyle w:val="Hyperlink"/>
                  <w:rFonts w:asciiTheme="majorBidi" w:hAnsiTheme="majorBidi" w:cstheme="majorBidi"/>
                  <w:i/>
                </w:rPr>
                <w:t xml:space="preserve"> (JDW)</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3E6FD5" w:rsidRDefault="003E6FD5" w:rsidP="005E53AE">
            <w:pPr>
              <w:rPr>
                <w:rFonts w:asciiTheme="majorBidi" w:hAnsiTheme="majorBidi" w:cstheme="majorBidi"/>
                <w:i/>
                <w:highlight w:val="yellow"/>
              </w:rPr>
            </w:pPr>
            <w:r w:rsidRPr="007E4E79">
              <w:rPr>
                <w:rFonts w:asciiTheme="majorBidi" w:hAnsiTheme="majorBidi" w:cstheme="majorBidi"/>
                <w:i/>
              </w:rPr>
              <w:t>Juvenile Adjudications D</w:t>
            </w:r>
            <w:r w:rsidR="00BA7D5A" w:rsidRPr="007E4E79">
              <w:rPr>
                <w:rFonts w:asciiTheme="majorBidi" w:hAnsiTheme="majorBidi" w:cstheme="majorBidi"/>
                <w:i/>
              </w:rPr>
              <w:t>ue to Alcohol</w:t>
            </w:r>
          </w:p>
        </w:tc>
        <w:tc>
          <w:tcPr>
            <w:tcW w:w="1119" w:type="pct"/>
            <w:noWrap/>
            <w:hideMark/>
          </w:tcPr>
          <w:p w:rsidR="00BA7D5A" w:rsidRPr="005E53AE" w:rsidRDefault="00737B20" w:rsidP="004117A2">
            <w:pPr>
              <w:rPr>
                <w:rFonts w:asciiTheme="majorBidi" w:hAnsiTheme="majorBidi" w:cstheme="majorBidi"/>
                <w:i/>
              </w:rPr>
            </w:pPr>
            <w:hyperlink r:id="rId14" w:history="1">
              <w:r w:rsidR="00B30AA8" w:rsidRPr="00D110F0">
                <w:rPr>
                  <w:rStyle w:val="Hyperlink"/>
                  <w:rFonts w:asciiTheme="majorBidi" w:hAnsiTheme="majorBidi" w:cstheme="majorBidi"/>
                  <w:i/>
                </w:rPr>
                <w:t>Iowa Court Information System, Justice Data Warehouse (JDW)</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111700" w:rsidRPr="005E53AE" w:rsidRDefault="00BA7D5A" w:rsidP="005E53AE">
            <w:pPr>
              <w:rPr>
                <w:rFonts w:asciiTheme="majorBidi" w:hAnsiTheme="majorBidi" w:cstheme="majorBidi"/>
                <w:i/>
              </w:rPr>
            </w:pPr>
            <w:r w:rsidRPr="00CA523F">
              <w:rPr>
                <w:rFonts w:asciiTheme="majorBidi" w:hAnsiTheme="majorBidi" w:cstheme="majorBidi"/>
                <w:i/>
              </w:rPr>
              <w:t>School Suspensions or Expulsions due to Alcohol</w:t>
            </w:r>
          </w:p>
        </w:tc>
        <w:tc>
          <w:tcPr>
            <w:tcW w:w="1119" w:type="pct"/>
            <w:noWrap/>
            <w:hideMark/>
          </w:tcPr>
          <w:p w:rsidR="00BA7D5A" w:rsidRPr="005E53AE" w:rsidRDefault="00737B20" w:rsidP="005E53AE">
            <w:pPr>
              <w:rPr>
                <w:rFonts w:asciiTheme="majorBidi" w:hAnsiTheme="majorBidi" w:cstheme="majorBidi"/>
                <w:i/>
              </w:rPr>
            </w:pPr>
            <w:hyperlink r:id="rId15" w:history="1">
              <w:r w:rsidR="00CA523F" w:rsidRPr="003759C3">
                <w:rPr>
                  <w:rStyle w:val="Hyperlink"/>
                  <w:rFonts w:asciiTheme="majorBidi" w:hAnsiTheme="majorBidi" w:cstheme="majorBidi"/>
                  <w:i/>
                </w:rPr>
                <w:t>Iowa Epi</w:t>
              </w:r>
              <w:r w:rsidR="00CA523F">
                <w:rPr>
                  <w:rStyle w:val="Hyperlink"/>
                  <w:rFonts w:asciiTheme="majorBidi" w:hAnsiTheme="majorBidi" w:cstheme="majorBidi"/>
                  <w:i/>
                </w:rPr>
                <w:t>demiological</w:t>
              </w:r>
              <w:r w:rsidR="00CA523F" w:rsidRPr="003759C3">
                <w:rPr>
                  <w:rStyle w:val="Hyperlink"/>
                  <w:rFonts w:asciiTheme="majorBidi" w:hAnsiTheme="majorBidi" w:cstheme="majorBidi"/>
                  <w:i/>
                </w:rPr>
                <w:t xml:space="preserve"> Website</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B30AA8">
            <w:pPr>
              <w:rPr>
                <w:rFonts w:asciiTheme="majorBidi" w:hAnsiTheme="majorBidi" w:cstheme="majorBidi"/>
                <w:i/>
              </w:rPr>
            </w:pPr>
          </w:p>
        </w:tc>
        <w:tc>
          <w:tcPr>
            <w:tcW w:w="1356" w:type="pct"/>
            <w:noWrap/>
            <w:hideMark/>
          </w:tcPr>
          <w:p w:rsidR="00BA7D5A" w:rsidRPr="007E4E79" w:rsidRDefault="00BA7D5A" w:rsidP="00B30AA8">
            <w:pPr>
              <w:rPr>
                <w:rFonts w:asciiTheme="majorBidi" w:hAnsiTheme="majorBidi" w:cstheme="majorBidi"/>
                <w:i/>
              </w:rPr>
            </w:pPr>
            <w:r w:rsidRPr="007E4E79">
              <w:rPr>
                <w:rFonts w:asciiTheme="majorBidi" w:hAnsiTheme="majorBidi" w:cstheme="majorBidi"/>
                <w:i/>
              </w:rPr>
              <w:t>Traffic Fatalities</w:t>
            </w:r>
          </w:p>
        </w:tc>
        <w:tc>
          <w:tcPr>
            <w:tcW w:w="1119" w:type="pct"/>
            <w:noWrap/>
            <w:hideMark/>
          </w:tcPr>
          <w:p w:rsidR="00BA7D5A" w:rsidRPr="007E4E79" w:rsidRDefault="00737B20" w:rsidP="00B30AA8">
            <w:pPr>
              <w:rPr>
                <w:rFonts w:asciiTheme="majorBidi" w:hAnsiTheme="majorBidi" w:cstheme="majorBidi"/>
                <w:i/>
              </w:rPr>
            </w:pPr>
            <w:hyperlink r:id="rId16" w:history="1">
              <w:r w:rsidR="00111700">
                <w:rPr>
                  <w:rStyle w:val="Hyperlink"/>
                  <w:rFonts w:asciiTheme="majorBidi" w:hAnsiTheme="majorBidi" w:cstheme="majorBidi"/>
                  <w:i/>
                </w:rPr>
                <w:t>Governor Traffic Safety Bureau (GTSB), Problem Identification</w:t>
              </w:r>
            </w:hyperlink>
          </w:p>
        </w:tc>
        <w:tc>
          <w:tcPr>
            <w:tcW w:w="540" w:type="pct"/>
          </w:tcPr>
          <w:p w:rsidR="00BA7D5A" w:rsidRPr="005E53AE" w:rsidRDefault="00BA7D5A" w:rsidP="00B30AA8">
            <w:pPr>
              <w:rPr>
                <w:rFonts w:asciiTheme="majorBidi" w:hAnsiTheme="majorBidi" w:cstheme="majorBidi"/>
                <w:i/>
              </w:rPr>
            </w:pPr>
          </w:p>
        </w:tc>
        <w:tc>
          <w:tcPr>
            <w:tcW w:w="540" w:type="pct"/>
            <w:noWrap/>
            <w:hideMark/>
          </w:tcPr>
          <w:p w:rsidR="00BA7D5A" w:rsidRPr="005E53AE" w:rsidRDefault="00BA7D5A" w:rsidP="00B30AA8">
            <w:pPr>
              <w:rPr>
                <w:rFonts w:asciiTheme="majorBidi" w:hAnsiTheme="majorBidi" w:cstheme="majorBidi"/>
                <w:i/>
              </w:rPr>
            </w:pPr>
          </w:p>
        </w:tc>
        <w:tc>
          <w:tcPr>
            <w:tcW w:w="717" w:type="pct"/>
            <w:noWrap/>
            <w:hideMark/>
          </w:tcPr>
          <w:p w:rsidR="00BA7D5A" w:rsidRPr="005E53AE" w:rsidRDefault="00BA7D5A" w:rsidP="00B30AA8">
            <w:pPr>
              <w:rPr>
                <w:rFonts w:asciiTheme="majorBidi" w:hAnsiTheme="majorBidi" w:cstheme="majorBidi"/>
                <w:i/>
              </w:rPr>
            </w:pPr>
          </w:p>
        </w:tc>
      </w:tr>
      <w:tr w:rsidR="00D110F0" w:rsidRPr="005E53AE" w:rsidTr="00E63A9A">
        <w:trPr>
          <w:cantSplit/>
          <w:trHeight w:val="300"/>
        </w:trPr>
        <w:tc>
          <w:tcPr>
            <w:tcW w:w="728" w:type="pct"/>
            <w:noWrap/>
            <w:hideMark/>
          </w:tcPr>
          <w:p w:rsidR="00D110F0" w:rsidRPr="005E53AE" w:rsidRDefault="00D110F0" w:rsidP="00B30AA8">
            <w:pPr>
              <w:rPr>
                <w:rFonts w:asciiTheme="majorBidi" w:hAnsiTheme="majorBidi" w:cstheme="majorBidi"/>
                <w:i/>
              </w:rPr>
            </w:pPr>
          </w:p>
        </w:tc>
        <w:tc>
          <w:tcPr>
            <w:tcW w:w="1356" w:type="pct"/>
            <w:noWrap/>
            <w:hideMark/>
          </w:tcPr>
          <w:p w:rsidR="00111700" w:rsidRPr="007E4E79" w:rsidRDefault="003E6FD5" w:rsidP="00B30AA8">
            <w:pPr>
              <w:rPr>
                <w:rFonts w:asciiTheme="majorBidi" w:hAnsiTheme="majorBidi" w:cstheme="majorBidi"/>
                <w:i/>
              </w:rPr>
            </w:pPr>
            <w:r w:rsidRPr="007E4E79">
              <w:rPr>
                <w:rFonts w:asciiTheme="majorBidi" w:hAnsiTheme="majorBidi" w:cstheme="majorBidi"/>
                <w:i/>
              </w:rPr>
              <w:t>Alcohol R</w:t>
            </w:r>
            <w:r w:rsidR="00D110F0" w:rsidRPr="007E4E79">
              <w:rPr>
                <w:rFonts w:asciiTheme="majorBidi" w:hAnsiTheme="majorBidi" w:cstheme="majorBidi"/>
                <w:i/>
              </w:rPr>
              <w:t>elated Traffic Fatalities</w:t>
            </w:r>
          </w:p>
        </w:tc>
        <w:tc>
          <w:tcPr>
            <w:tcW w:w="1119" w:type="pct"/>
            <w:noWrap/>
            <w:hideMark/>
          </w:tcPr>
          <w:p w:rsidR="00D110F0" w:rsidRPr="007E4E79" w:rsidRDefault="00737B20" w:rsidP="00111700">
            <w:pPr>
              <w:rPr>
                <w:rFonts w:asciiTheme="majorBidi" w:hAnsiTheme="majorBidi" w:cstheme="majorBidi"/>
                <w:i/>
              </w:rPr>
            </w:pPr>
            <w:hyperlink r:id="rId17" w:history="1">
              <w:r w:rsidR="00111700">
                <w:rPr>
                  <w:rStyle w:val="Hyperlink"/>
                  <w:rFonts w:asciiTheme="majorBidi" w:hAnsiTheme="majorBidi" w:cstheme="majorBidi"/>
                  <w:i/>
                </w:rPr>
                <w:t>Governor Traffic Safety Bureau (GTSB), Problem Identification</w:t>
              </w:r>
            </w:hyperlink>
          </w:p>
        </w:tc>
        <w:tc>
          <w:tcPr>
            <w:tcW w:w="540" w:type="pct"/>
          </w:tcPr>
          <w:p w:rsidR="00D110F0" w:rsidRPr="005E53AE" w:rsidRDefault="00D110F0" w:rsidP="00B30AA8">
            <w:pPr>
              <w:rPr>
                <w:rFonts w:asciiTheme="majorBidi" w:hAnsiTheme="majorBidi" w:cstheme="majorBidi"/>
                <w:i/>
              </w:rPr>
            </w:pPr>
          </w:p>
        </w:tc>
        <w:tc>
          <w:tcPr>
            <w:tcW w:w="540" w:type="pct"/>
            <w:noWrap/>
            <w:hideMark/>
          </w:tcPr>
          <w:p w:rsidR="00D110F0" w:rsidRPr="005E53AE" w:rsidRDefault="00D110F0" w:rsidP="00B30AA8">
            <w:pPr>
              <w:rPr>
                <w:rFonts w:asciiTheme="majorBidi" w:hAnsiTheme="majorBidi" w:cstheme="majorBidi"/>
                <w:i/>
              </w:rPr>
            </w:pPr>
          </w:p>
        </w:tc>
        <w:tc>
          <w:tcPr>
            <w:tcW w:w="717" w:type="pct"/>
            <w:noWrap/>
            <w:hideMark/>
          </w:tcPr>
          <w:p w:rsidR="00D110F0" w:rsidRPr="005E53AE" w:rsidRDefault="00D110F0" w:rsidP="00B30AA8">
            <w:pPr>
              <w:rPr>
                <w:rFonts w:asciiTheme="majorBidi" w:hAnsiTheme="majorBidi" w:cstheme="majorBidi"/>
                <w:i/>
              </w:rPr>
            </w:pPr>
          </w:p>
        </w:tc>
      </w:tr>
      <w:tr w:rsidR="00D110F0" w:rsidRPr="005E53AE" w:rsidTr="00E63A9A">
        <w:trPr>
          <w:cantSplit/>
          <w:trHeight w:val="300"/>
        </w:trPr>
        <w:tc>
          <w:tcPr>
            <w:tcW w:w="728" w:type="pct"/>
            <w:noWrap/>
            <w:hideMark/>
          </w:tcPr>
          <w:p w:rsidR="00D110F0" w:rsidRPr="005E53AE" w:rsidRDefault="00D110F0" w:rsidP="00B30AA8">
            <w:pPr>
              <w:rPr>
                <w:rFonts w:asciiTheme="majorBidi" w:hAnsiTheme="majorBidi" w:cstheme="majorBidi"/>
                <w:i/>
              </w:rPr>
            </w:pPr>
          </w:p>
        </w:tc>
        <w:tc>
          <w:tcPr>
            <w:tcW w:w="1356" w:type="pct"/>
            <w:noWrap/>
            <w:hideMark/>
          </w:tcPr>
          <w:p w:rsidR="00D110F0" w:rsidRPr="007E4E79" w:rsidRDefault="00D110F0" w:rsidP="00B30AA8">
            <w:pPr>
              <w:rPr>
                <w:rFonts w:asciiTheme="majorBidi" w:hAnsiTheme="majorBidi" w:cstheme="majorBidi"/>
                <w:i/>
              </w:rPr>
            </w:pPr>
            <w:r w:rsidRPr="007E4E79">
              <w:rPr>
                <w:rFonts w:asciiTheme="majorBidi" w:hAnsiTheme="majorBidi" w:cstheme="majorBidi"/>
                <w:i/>
              </w:rPr>
              <w:t>Traffic Injuries</w:t>
            </w:r>
          </w:p>
        </w:tc>
        <w:tc>
          <w:tcPr>
            <w:tcW w:w="1119" w:type="pct"/>
            <w:noWrap/>
            <w:hideMark/>
          </w:tcPr>
          <w:p w:rsidR="00D110F0" w:rsidRPr="007E4E79" w:rsidRDefault="00737B20" w:rsidP="00B30AA8">
            <w:pPr>
              <w:rPr>
                <w:rFonts w:asciiTheme="majorBidi" w:hAnsiTheme="majorBidi" w:cstheme="majorBidi"/>
                <w:i/>
              </w:rPr>
            </w:pPr>
            <w:hyperlink r:id="rId18" w:history="1">
              <w:r w:rsidR="00111700">
                <w:rPr>
                  <w:rStyle w:val="Hyperlink"/>
                  <w:rFonts w:asciiTheme="majorBidi" w:hAnsiTheme="majorBidi" w:cstheme="majorBidi"/>
                  <w:i/>
                </w:rPr>
                <w:t>Governor Traffic Safety Bureau (GTSB), Problem Identification</w:t>
              </w:r>
            </w:hyperlink>
          </w:p>
        </w:tc>
        <w:tc>
          <w:tcPr>
            <w:tcW w:w="540" w:type="pct"/>
          </w:tcPr>
          <w:p w:rsidR="00D110F0" w:rsidRPr="005E53AE" w:rsidRDefault="00D110F0" w:rsidP="00B30AA8">
            <w:pPr>
              <w:rPr>
                <w:rFonts w:asciiTheme="majorBidi" w:hAnsiTheme="majorBidi" w:cstheme="majorBidi"/>
                <w:i/>
              </w:rPr>
            </w:pPr>
          </w:p>
        </w:tc>
        <w:tc>
          <w:tcPr>
            <w:tcW w:w="540" w:type="pct"/>
            <w:noWrap/>
            <w:hideMark/>
          </w:tcPr>
          <w:p w:rsidR="00D110F0" w:rsidRPr="005E53AE" w:rsidRDefault="00D110F0" w:rsidP="00B30AA8">
            <w:pPr>
              <w:rPr>
                <w:rFonts w:asciiTheme="majorBidi" w:hAnsiTheme="majorBidi" w:cstheme="majorBidi"/>
                <w:i/>
              </w:rPr>
            </w:pPr>
          </w:p>
        </w:tc>
        <w:tc>
          <w:tcPr>
            <w:tcW w:w="717" w:type="pct"/>
            <w:noWrap/>
            <w:hideMark/>
          </w:tcPr>
          <w:p w:rsidR="00D110F0" w:rsidRPr="005E53AE" w:rsidRDefault="00D110F0"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DA61F3" w:rsidRDefault="00BA7D5A" w:rsidP="005E53AE">
            <w:pPr>
              <w:rPr>
                <w:rFonts w:asciiTheme="majorBidi" w:hAnsiTheme="majorBidi" w:cstheme="majorBidi"/>
                <w:b/>
                <w:i/>
              </w:rPr>
            </w:pPr>
            <w:r w:rsidRPr="00DA61F3">
              <w:rPr>
                <w:rFonts w:asciiTheme="majorBidi" w:hAnsiTheme="majorBidi" w:cstheme="majorBidi"/>
                <w:b/>
                <w:i/>
              </w:rPr>
              <w:t>Consumption</w:t>
            </w:r>
          </w:p>
        </w:tc>
        <w:tc>
          <w:tcPr>
            <w:tcW w:w="1356" w:type="pct"/>
            <w:noWrap/>
            <w:hideMark/>
          </w:tcPr>
          <w:p w:rsidR="00BA7D5A" w:rsidRPr="005E53AE" w:rsidRDefault="00BA7D5A" w:rsidP="005E53AE">
            <w:pPr>
              <w:rPr>
                <w:rFonts w:asciiTheme="majorBidi" w:hAnsiTheme="majorBidi" w:cstheme="majorBidi"/>
                <w:i/>
              </w:rPr>
            </w:pPr>
          </w:p>
        </w:tc>
        <w:tc>
          <w:tcPr>
            <w:tcW w:w="1119" w:type="pct"/>
            <w:noWrap/>
            <w:hideMark/>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B30AA8">
            <w:pPr>
              <w:rPr>
                <w:rFonts w:asciiTheme="majorBidi" w:hAnsiTheme="majorBidi" w:cstheme="majorBidi"/>
                <w:i/>
              </w:rPr>
            </w:pPr>
            <w:r w:rsidRPr="005E53AE">
              <w:rPr>
                <w:rFonts w:asciiTheme="majorBidi" w:hAnsiTheme="majorBidi" w:cstheme="majorBidi"/>
                <w:i/>
              </w:rPr>
              <w:t>30-Day Alcohol Use (Adults)</w:t>
            </w:r>
          </w:p>
        </w:tc>
        <w:tc>
          <w:tcPr>
            <w:tcW w:w="1119" w:type="pct"/>
            <w:noWrap/>
            <w:hideMark/>
          </w:tcPr>
          <w:p w:rsidR="00BA7D5A" w:rsidRPr="005E53AE" w:rsidRDefault="00737B20" w:rsidP="00B30AA8">
            <w:pPr>
              <w:rPr>
                <w:rFonts w:asciiTheme="majorBidi" w:hAnsiTheme="majorBidi" w:cstheme="majorBidi"/>
                <w:i/>
              </w:rPr>
            </w:pPr>
            <w:hyperlink r:id="rId19" w:history="1">
              <w:r w:rsidR="003759C3" w:rsidRPr="00D110F0">
                <w:rPr>
                  <w:rStyle w:val="Hyperlink"/>
                  <w:rFonts w:asciiTheme="majorBidi" w:hAnsiTheme="majorBidi" w:cstheme="majorBidi"/>
                  <w:i/>
                </w:rPr>
                <w:t>Iowa Youth Survey (IYS)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30-Day Binge Drinking (Adults)</w:t>
            </w:r>
          </w:p>
        </w:tc>
        <w:tc>
          <w:tcPr>
            <w:tcW w:w="1119" w:type="pct"/>
            <w:noWrap/>
            <w:hideMark/>
          </w:tcPr>
          <w:p w:rsidR="00BA7D5A" w:rsidRPr="005E53AE" w:rsidRDefault="00737B20" w:rsidP="005E53AE">
            <w:pPr>
              <w:rPr>
                <w:rFonts w:asciiTheme="majorBidi" w:hAnsiTheme="majorBidi" w:cstheme="majorBidi"/>
                <w:i/>
              </w:rPr>
            </w:pPr>
            <w:hyperlink r:id="rId20" w:history="1">
              <w:r w:rsidR="003759C3" w:rsidRPr="003759C3">
                <w:rPr>
                  <w:rStyle w:val="Hyperlink"/>
                  <w:rFonts w:asciiTheme="majorBidi" w:hAnsiTheme="majorBidi" w:cstheme="majorBidi"/>
                  <w:i/>
                </w:rPr>
                <w:t>Iowa Epi</w:t>
              </w:r>
              <w:r w:rsidR="003759C3">
                <w:rPr>
                  <w:rStyle w:val="Hyperlink"/>
                  <w:rFonts w:asciiTheme="majorBidi" w:hAnsiTheme="majorBidi" w:cstheme="majorBidi"/>
                  <w:i/>
                </w:rPr>
                <w:t>demiological</w:t>
              </w:r>
              <w:r w:rsidR="003759C3" w:rsidRPr="003759C3">
                <w:rPr>
                  <w:rStyle w:val="Hyperlink"/>
                  <w:rFonts w:asciiTheme="majorBidi" w:hAnsiTheme="majorBidi" w:cstheme="majorBidi"/>
                  <w:i/>
                </w:rPr>
                <w:t xml:space="preserve"> Website</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30-Day Heavy Drinking</w:t>
            </w:r>
            <w:r w:rsidR="003E6FD5">
              <w:rPr>
                <w:rFonts w:asciiTheme="majorBidi" w:hAnsiTheme="majorBidi" w:cstheme="majorBidi"/>
                <w:i/>
              </w:rPr>
              <w:t xml:space="preserve"> (Adults)</w:t>
            </w:r>
          </w:p>
        </w:tc>
        <w:tc>
          <w:tcPr>
            <w:tcW w:w="1119" w:type="pct"/>
            <w:noWrap/>
            <w:hideMark/>
          </w:tcPr>
          <w:p w:rsidR="00BA7D5A" w:rsidRPr="005E53AE" w:rsidRDefault="00737B20" w:rsidP="005E53AE">
            <w:pPr>
              <w:rPr>
                <w:rFonts w:asciiTheme="majorBidi" w:hAnsiTheme="majorBidi" w:cstheme="majorBidi"/>
                <w:i/>
              </w:rPr>
            </w:pPr>
            <w:hyperlink r:id="rId21" w:history="1">
              <w:r w:rsidR="003759C3">
                <w:rPr>
                  <w:rStyle w:val="Hyperlink"/>
                  <w:rFonts w:asciiTheme="majorBidi" w:hAnsiTheme="majorBidi" w:cstheme="majorBidi"/>
                  <w:i/>
                </w:rPr>
                <w:t xml:space="preserve">Iowa Epidemiological </w:t>
              </w:r>
              <w:r w:rsidR="003759C3" w:rsidRPr="003759C3">
                <w:rPr>
                  <w:rStyle w:val="Hyperlink"/>
                  <w:rFonts w:asciiTheme="majorBidi" w:hAnsiTheme="majorBidi" w:cstheme="majorBidi"/>
                  <w:i/>
                </w:rPr>
                <w:t>Website</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 xml:space="preserve">Age of First Use </w:t>
            </w:r>
            <w:r w:rsidR="003E6FD5">
              <w:rPr>
                <w:rFonts w:asciiTheme="majorBidi" w:hAnsiTheme="majorBidi" w:cstheme="majorBidi"/>
                <w:i/>
              </w:rPr>
              <w:t>–</w:t>
            </w:r>
            <w:r w:rsidRPr="005E53AE">
              <w:rPr>
                <w:rFonts w:asciiTheme="majorBidi" w:hAnsiTheme="majorBidi" w:cstheme="majorBidi"/>
                <w:i/>
              </w:rPr>
              <w:t xml:space="preserve"> Alcohol</w:t>
            </w:r>
            <w:r w:rsidR="003E6FD5">
              <w:rPr>
                <w:rFonts w:asciiTheme="majorBidi" w:hAnsiTheme="majorBidi" w:cstheme="majorBidi"/>
                <w:i/>
              </w:rPr>
              <w:t xml:space="preserve"> (Youth)</w:t>
            </w:r>
          </w:p>
        </w:tc>
        <w:tc>
          <w:tcPr>
            <w:tcW w:w="1119" w:type="pct"/>
            <w:noWrap/>
            <w:hideMark/>
          </w:tcPr>
          <w:p w:rsidR="00BA7D5A" w:rsidRPr="005E53AE" w:rsidRDefault="00737B20" w:rsidP="005E53AE">
            <w:pPr>
              <w:rPr>
                <w:rFonts w:asciiTheme="majorBidi" w:hAnsiTheme="majorBidi" w:cstheme="majorBidi"/>
                <w:i/>
              </w:rPr>
            </w:pPr>
            <w:hyperlink r:id="rId22" w:history="1">
              <w:r w:rsidR="00BA7D5A" w:rsidRPr="00D110F0">
                <w:rPr>
                  <w:rStyle w:val="Hyperlink"/>
                  <w:rFonts w:asciiTheme="majorBidi" w:hAnsiTheme="majorBidi" w:cstheme="majorBidi"/>
                  <w:i/>
                </w:rPr>
                <w:t>Iowa Youth Survey (IYS)</w:t>
              </w:r>
            </w:hyperlink>
          </w:p>
        </w:tc>
        <w:tc>
          <w:tcPr>
            <w:tcW w:w="540" w:type="pct"/>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30-Day Alcohol Use (Youth)</w:t>
            </w:r>
          </w:p>
        </w:tc>
        <w:tc>
          <w:tcPr>
            <w:tcW w:w="1119" w:type="pct"/>
            <w:noWrap/>
            <w:hideMark/>
          </w:tcPr>
          <w:p w:rsidR="00BA7D5A" w:rsidRPr="005E53AE" w:rsidRDefault="00737B20" w:rsidP="005E53AE">
            <w:pPr>
              <w:rPr>
                <w:rFonts w:asciiTheme="majorBidi" w:hAnsiTheme="majorBidi" w:cstheme="majorBidi"/>
                <w:i/>
              </w:rPr>
            </w:pPr>
            <w:hyperlink r:id="rId23" w:history="1">
              <w:r w:rsidR="00E60184" w:rsidRPr="00D110F0">
                <w:rPr>
                  <w:rStyle w:val="Hyperlink"/>
                  <w:rFonts w:asciiTheme="majorBidi" w:hAnsiTheme="majorBidi" w:cstheme="majorBidi"/>
                  <w:i/>
                </w:rPr>
                <w:t>Iowa Youth Survey (IYS)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30-Day Binge Drinking (Youth)</w:t>
            </w:r>
          </w:p>
        </w:tc>
        <w:tc>
          <w:tcPr>
            <w:tcW w:w="1119" w:type="pct"/>
            <w:noWrap/>
            <w:hideMark/>
          </w:tcPr>
          <w:p w:rsidR="00BA7D5A" w:rsidRPr="005E53AE" w:rsidRDefault="00737B20" w:rsidP="005E53AE">
            <w:pPr>
              <w:rPr>
                <w:rFonts w:asciiTheme="majorBidi" w:hAnsiTheme="majorBidi" w:cstheme="majorBidi"/>
                <w:i/>
              </w:rPr>
            </w:pPr>
            <w:hyperlink r:id="rId24" w:history="1">
              <w:r w:rsidR="00E60184" w:rsidRPr="00D110F0">
                <w:rPr>
                  <w:rStyle w:val="Hyperlink"/>
                  <w:rFonts w:asciiTheme="majorBidi" w:hAnsiTheme="majorBidi" w:cstheme="majorBidi"/>
                  <w:i/>
                </w:rPr>
                <w:t>Iowa Youth Survey (IYS)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30-Day Driving After Drinking Alcohol or Other Drugs (Youth)</w:t>
            </w:r>
          </w:p>
        </w:tc>
        <w:tc>
          <w:tcPr>
            <w:tcW w:w="1119" w:type="pct"/>
            <w:noWrap/>
            <w:hideMark/>
          </w:tcPr>
          <w:p w:rsidR="00BA7D5A" w:rsidRPr="005E53AE" w:rsidRDefault="00737B20" w:rsidP="005E53AE">
            <w:pPr>
              <w:rPr>
                <w:rFonts w:asciiTheme="majorBidi" w:hAnsiTheme="majorBidi" w:cstheme="majorBidi"/>
                <w:i/>
              </w:rPr>
            </w:pPr>
            <w:hyperlink r:id="rId25" w:history="1">
              <w:r w:rsidR="00E60184" w:rsidRPr="00D110F0">
                <w:rPr>
                  <w:rStyle w:val="Hyperlink"/>
                  <w:rFonts w:asciiTheme="majorBidi" w:hAnsiTheme="majorBidi" w:cstheme="majorBidi"/>
                  <w:i/>
                </w:rPr>
                <w:t>Iowa Youth Survey (IYS)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Per Capita Alcohol Gallon Sales</w:t>
            </w:r>
          </w:p>
        </w:tc>
        <w:tc>
          <w:tcPr>
            <w:tcW w:w="1119" w:type="pct"/>
            <w:noWrap/>
            <w:hideMark/>
          </w:tcPr>
          <w:p w:rsidR="00BA7D5A" w:rsidRPr="005E53AE" w:rsidRDefault="00737B20" w:rsidP="005E53AE">
            <w:pPr>
              <w:rPr>
                <w:rFonts w:asciiTheme="majorBidi" w:hAnsiTheme="majorBidi" w:cstheme="majorBidi"/>
                <w:i/>
              </w:rPr>
            </w:pPr>
            <w:hyperlink r:id="rId26" w:history="1">
              <w:r w:rsidR="003759C3">
                <w:rPr>
                  <w:rStyle w:val="Hyperlink"/>
                  <w:rFonts w:asciiTheme="majorBidi" w:hAnsiTheme="majorBidi" w:cstheme="majorBidi"/>
                  <w:i/>
                </w:rPr>
                <w:t xml:space="preserve">Iowa Epidemiological </w:t>
              </w:r>
              <w:r w:rsidR="003759C3" w:rsidRPr="003759C3">
                <w:rPr>
                  <w:rStyle w:val="Hyperlink"/>
                  <w:rFonts w:asciiTheme="majorBidi" w:hAnsiTheme="majorBidi" w:cstheme="majorBidi"/>
                  <w:i/>
                </w:rPr>
                <w:t>Website</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Primary Substance of Use upon Entry into Treatment</w:t>
            </w:r>
          </w:p>
        </w:tc>
        <w:tc>
          <w:tcPr>
            <w:tcW w:w="1119" w:type="pct"/>
            <w:noWrap/>
            <w:hideMark/>
          </w:tcPr>
          <w:p w:rsidR="00BA7D5A" w:rsidRPr="005E53AE" w:rsidRDefault="00737B20" w:rsidP="004117A2">
            <w:pPr>
              <w:rPr>
                <w:rFonts w:asciiTheme="majorBidi" w:hAnsiTheme="majorBidi" w:cstheme="majorBidi"/>
                <w:i/>
              </w:rPr>
            </w:pPr>
            <w:hyperlink r:id="rId27" w:history="1">
              <w:r w:rsidR="003759C3">
                <w:rPr>
                  <w:rStyle w:val="Hyperlink"/>
                  <w:rFonts w:asciiTheme="majorBidi" w:hAnsiTheme="majorBidi" w:cstheme="majorBidi"/>
                  <w:i/>
                </w:rPr>
                <w:t xml:space="preserve">Iowa Epidemiological </w:t>
              </w:r>
              <w:r w:rsidR="003759C3" w:rsidRPr="003759C3">
                <w:rPr>
                  <w:rStyle w:val="Hyperlink"/>
                  <w:rFonts w:asciiTheme="majorBidi" w:hAnsiTheme="majorBidi" w:cstheme="majorBidi"/>
                  <w:i/>
                </w:rPr>
                <w:t>Website</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DA61F3" w:rsidRDefault="00BA7D5A" w:rsidP="005E53AE">
            <w:pPr>
              <w:rPr>
                <w:rFonts w:asciiTheme="majorBidi" w:hAnsiTheme="majorBidi" w:cstheme="majorBidi"/>
                <w:b/>
                <w:i/>
              </w:rPr>
            </w:pPr>
            <w:r w:rsidRPr="00DA61F3">
              <w:rPr>
                <w:rFonts w:asciiTheme="majorBidi" w:hAnsiTheme="majorBidi" w:cstheme="majorBidi"/>
                <w:b/>
                <w:i/>
              </w:rPr>
              <w:t>Intervening Variables</w:t>
            </w:r>
          </w:p>
        </w:tc>
        <w:tc>
          <w:tcPr>
            <w:tcW w:w="1356" w:type="pct"/>
            <w:noWrap/>
            <w:hideMark/>
          </w:tcPr>
          <w:p w:rsidR="00BA7D5A" w:rsidRPr="005E53AE" w:rsidRDefault="00BA7D5A" w:rsidP="005E53AE">
            <w:pPr>
              <w:rPr>
                <w:rFonts w:asciiTheme="majorBidi" w:hAnsiTheme="majorBidi" w:cstheme="majorBidi"/>
                <w:i/>
              </w:rPr>
            </w:pPr>
          </w:p>
        </w:tc>
        <w:tc>
          <w:tcPr>
            <w:tcW w:w="1119"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B30AA8">
            <w:pPr>
              <w:rPr>
                <w:rFonts w:asciiTheme="majorBidi" w:hAnsiTheme="majorBidi" w:cstheme="majorBidi"/>
                <w:i/>
              </w:rPr>
            </w:pPr>
          </w:p>
        </w:tc>
        <w:tc>
          <w:tcPr>
            <w:tcW w:w="1356" w:type="pct"/>
            <w:noWrap/>
            <w:hideMark/>
          </w:tcPr>
          <w:p w:rsidR="00BA7D5A" w:rsidRPr="005E53AE" w:rsidRDefault="00BA7D5A" w:rsidP="00B30AA8">
            <w:pPr>
              <w:rPr>
                <w:rFonts w:asciiTheme="majorBidi" w:hAnsiTheme="majorBidi" w:cstheme="majorBidi"/>
                <w:i/>
              </w:rPr>
            </w:pPr>
            <w:r w:rsidRPr="005E53AE">
              <w:rPr>
                <w:rFonts w:asciiTheme="majorBidi" w:hAnsiTheme="majorBidi" w:cstheme="majorBidi"/>
                <w:i/>
              </w:rPr>
              <w:t>Perception of Risk - Alcohol (Adults)</w:t>
            </w:r>
          </w:p>
        </w:tc>
        <w:tc>
          <w:tcPr>
            <w:tcW w:w="1119" w:type="pct"/>
            <w:noWrap/>
            <w:hideMark/>
          </w:tcPr>
          <w:p w:rsidR="00BA7D5A" w:rsidRPr="005E53AE" w:rsidRDefault="00737B20" w:rsidP="00B30AA8">
            <w:pPr>
              <w:rPr>
                <w:rFonts w:asciiTheme="majorBidi" w:hAnsiTheme="majorBidi" w:cstheme="majorBidi"/>
                <w:i/>
              </w:rPr>
            </w:pPr>
            <w:hyperlink r:id="rId28" w:history="1">
              <w:r w:rsidR="003759C3">
                <w:rPr>
                  <w:rStyle w:val="Hyperlink"/>
                  <w:rFonts w:asciiTheme="majorBidi" w:hAnsiTheme="majorBidi" w:cstheme="majorBidi"/>
                  <w:i/>
                </w:rPr>
                <w:t xml:space="preserve">Iowa Epidemiological </w:t>
              </w:r>
              <w:r w:rsidR="003759C3" w:rsidRPr="003759C3">
                <w:rPr>
                  <w:rStyle w:val="Hyperlink"/>
                  <w:rFonts w:asciiTheme="majorBidi" w:hAnsiTheme="majorBidi" w:cstheme="majorBidi"/>
                  <w:i/>
                </w:rPr>
                <w:t>Website</w:t>
              </w:r>
            </w:hyperlink>
          </w:p>
        </w:tc>
        <w:tc>
          <w:tcPr>
            <w:tcW w:w="540" w:type="pct"/>
            <w:noWrap/>
            <w:hideMark/>
          </w:tcPr>
          <w:p w:rsidR="00BA7D5A" w:rsidRPr="005E53AE" w:rsidRDefault="00BA7D5A" w:rsidP="00B30AA8">
            <w:pPr>
              <w:rPr>
                <w:rFonts w:asciiTheme="majorBidi" w:hAnsiTheme="majorBidi" w:cstheme="majorBidi"/>
                <w:i/>
              </w:rPr>
            </w:pPr>
          </w:p>
        </w:tc>
        <w:tc>
          <w:tcPr>
            <w:tcW w:w="540" w:type="pct"/>
            <w:noWrap/>
            <w:hideMark/>
          </w:tcPr>
          <w:p w:rsidR="00BA7D5A" w:rsidRPr="005E53AE" w:rsidRDefault="00BA7D5A" w:rsidP="00B30AA8">
            <w:pPr>
              <w:rPr>
                <w:rFonts w:asciiTheme="majorBidi" w:hAnsiTheme="majorBidi" w:cstheme="majorBidi"/>
                <w:i/>
              </w:rPr>
            </w:pPr>
          </w:p>
        </w:tc>
        <w:tc>
          <w:tcPr>
            <w:tcW w:w="717" w:type="pct"/>
            <w:noWrap/>
            <w:hideMark/>
          </w:tcPr>
          <w:p w:rsidR="00BA7D5A" w:rsidRPr="005E53AE" w:rsidRDefault="00BA7D5A"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B30AA8">
            <w:pPr>
              <w:rPr>
                <w:rFonts w:asciiTheme="majorBidi" w:hAnsiTheme="majorBidi" w:cstheme="majorBidi"/>
                <w:i/>
              </w:rPr>
            </w:pPr>
          </w:p>
        </w:tc>
        <w:tc>
          <w:tcPr>
            <w:tcW w:w="1356" w:type="pct"/>
            <w:noWrap/>
            <w:hideMark/>
          </w:tcPr>
          <w:p w:rsidR="00BA7D5A" w:rsidRPr="005E53AE" w:rsidRDefault="00BA7D5A" w:rsidP="00B30AA8">
            <w:pPr>
              <w:rPr>
                <w:rFonts w:asciiTheme="majorBidi" w:hAnsiTheme="majorBidi" w:cstheme="majorBidi"/>
                <w:i/>
              </w:rPr>
            </w:pPr>
            <w:r w:rsidRPr="005E53AE">
              <w:rPr>
                <w:rFonts w:asciiTheme="majorBidi" w:hAnsiTheme="majorBidi" w:cstheme="majorBidi"/>
                <w:i/>
              </w:rPr>
              <w:t>Perception of Risk - Alcohol (Youth)</w:t>
            </w:r>
          </w:p>
        </w:tc>
        <w:tc>
          <w:tcPr>
            <w:tcW w:w="1119" w:type="pct"/>
            <w:noWrap/>
            <w:hideMark/>
          </w:tcPr>
          <w:p w:rsidR="00BA7D5A" w:rsidRPr="005E53AE" w:rsidRDefault="00737B20" w:rsidP="00B30AA8">
            <w:pPr>
              <w:rPr>
                <w:rFonts w:asciiTheme="majorBidi" w:hAnsiTheme="majorBidi" w:cstheme="majorBidi"/>
                <w:i/>
              </w:rPr>
            </w:pPr>
            <w:hyperlink r:id="rId29" w:history="1">
              <w:r w:rsidR="0009249A" w:rsidRPr="00D110F0">
                <w:rPr>
                  <w:rStyle w:val="Hyperlink"/>
                  <w:rFonts w:asciiTheme="majorBidi" w:hAnsiTheme="majorBidi" w:cstheme="majorBidi"/>
                  <w:i/>
                </w:rPr>
                <w:t>Iowa Youth Survey (IYS)</w:t>
              </w:r>
            </w:hyperlink>
          </w:p>
        </w:tc>
        <w:tc>
          <w:tcPr>
            <w:tcW w:w="540" w:type="pct"/>
            <w:noWrap/>
            <w:hideMark/>
          </w:tcPr>
          <w:p w:rsidR="00BA7D5A" w:rsidRPr="005E53AE" w:rsidRDefault="00BA7D5A" w:rsidP="00B30AA8">
            <w:pPr>
              <w:rPr>
                <w:rFonts w:asciiTheme="majorBidi" w:hAnsiTheme="majorBidi" w:cstheme="majorBidi"/>
                <w:i/>
              </w:rPr>
            </w:pPr>
          </w:p>
        </w:tc>
        <w:tc>
          <w:tcPr>
            <w:tcW w:w="540" w:type="pct"/>
            <w:noWrap/>
            <w:hideMark/>
          </w:tcPr>
          <w:p w:rsidR="00BA7D5A" w:rsidRPr="005E53AE" w:rsidRDefault="00BA7D5A" w:rsidP="00B30AA8">
            <w:pPr>
              <w:rPr>
                <w:rFonts w:asciiTheme="majorBidi" w:hAnsiTheme="majorBidi" w:cstheme="majorBidi"/>
                <w:i/>
              </w:rPr>
            </w:pPr>
          </w:p>
        </w:tc>
        <w:tc>
          <w:tcPr>
            <w:tcW w:w="717" w:type="pct"/>
            <w:noWrap/>
            <w:hideMark/>
          </w:tcPr>
          <w:p w:rsidR="00BA7D5A" w:rsidRPr="005E53AE" w:rsidRDefault="00BA7D5A"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p>
        </w:tc>
        <w:tc>
          <w:tcPr>
            <w:tcW w:w="1356" w:type="pct"/>
            <w:noWrap/>
            <w:hideMark/>
          </w:tcPr>
          <w:p w:rsidR="00BA7D5A" w:rsidRPr="003E6FD5" w:rsidRDefault="00BA7D5A" w:rsidP="005E53AE">
            <w:pPr>
              <w:rPr>
                <w:rFonts w:asciiTheme="majorBidi" w:hAnsiTheme="majorBidi" w:cstheme="majorBidi"/>
                <w:i/>
                <w:highlight w:val="yellow"/>
              </w:rPr>
            </w:pPr>
            <w:r w:rsidRPr="007E4E79">
              <w:rPr>
                <w:rFonts w:asciiTheme="majorBidi" w:hAnsiTheme="majorBidi" w:cstheme="majorBidi"/>
                <w:i/>
              </w:rPr>
              <w:t>Student Graduation Rates</w:t>
            </w:r>
          </w:p>
        </w:tc>
        <w:tc>
          <w:tcPr>
            <w:tcW w:w="1119" w:type="pct"/>
            <w:noWrap/>
            <w:hideMark/>
          </w:tcPr>
          <w:p w:rsidR="00BA7D5A" w:rsidRPr="003E6FD5" w:rsidRDefault="00737B20" w:rsidP="005E53AE">
            <w:pPr>
              <w:rPr>
                <w:rFonts w:asciiTheme="majorBidi" w:hAnsiTheme="majorBidi" w:cstheme="majorBidi"/>
                <w:i/>
                <w:highlight w:val="yellow"/>
              </w:rPr>
            </w:pPr>
            <w:hyperlink r:id="rId30" w:history="1">
              <w:r w:rsidR="00111700" w:rsidRPr="00D110F0">
                <w:rPr>
                  <w:rStyle w:val="Hyperlink"/>
                  <w:rFonts w:asciiTheme="majorBidi" w:hAnsiTheme="majorBidi" w:cstheme="majorBidi"/>
                  <w:i/>
                </w:rPr>
                <w:t>Project EASIER, Department of Education (DOE)</w:t>
              </w:r>
            </w:hyperlink>
          </w:p>
        </w:tc>
        <w:tc>
          <w:tcPr>
            <w:tcW w:w="540" w:type="pct"/>
          </w:tcPr>
          <w:p w:rsidR="00BA7D5A" w:rsidRPr="005E53AE" w:rsidRDefault="00BA7D5A" w:rsidP="005E53AE">
            <w:pPr>
              <w:rPr>
                <w:rFonts w:asciiTheme="majorBidi" w:hAnsiTheme="majorBidi" w:cstheme="majorBidi"/>
                <w:i/>
              </w:rPr>
            </w:pPr>
          </w:p>
        </w:tc>
        <w:tc>
          <w:tcPr>
            <w:tcW w:w="540" w:type="pct"/>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3D62F5" w:rsidRPr="003D62F5" w:rsidTr="00E63A9A">
        <w:trPr>
          <w:cantSplit/>
          <w:trHeight w:val="300"/>
        </w:trPr>
        <w:tc>
          <w:tcPr>
            <w:tcW w:w="728" w:type="pct"/>
            <w:noWrap/>
            <w:hideMark/>
          </w:tcPr>
          <w:p w:rsidR="003D62F5" w:rsidRPr="003D62F5" w:rsidRDefault="003D62F5" w:rsidP="00B30AA8">
            <w:pPr>
              <w:rPr>
                <w:rFonts w:asciiTheme="majorBidi" w:hAnsiTheme="majorBidi" w:cstheme="majorBidi"/>
                <w:i/>
              </w:rPr>
            </w:pPr>
          </w:p>
        </w:tc>
        <w:tc>
          <w:tcPr>
            <w:tcW w:w="1356" w:type="pct"/>
            <w:noWrap/>
            <w:hideMark/>
          </w:tcPr>
          <w:p w:rsidR="003D62F5" w:rsidRPr="003D62F5" w:rsidRDefault="003D62F5" w:rsidP="00B30AA8">
            <w:pPr>
              <w:rPr>
                <w:rFonts w:asciiTheme="majorBidi" w:hAnsiTheme="majorBidi" w:cstheme="majorBidi"/>
                <w:i/>
              </w:rPr>
            </w:pPr>
            <w:r w:rsidRPr="003D62F5">
              <w:rPr>
                <w:rFonts w:asciiTheme="majorBidi" w:hAnsiTheme="majorBidi" w:cstheme="majorBidi"/>
                <w:i/>
              </w:rPr>
              <w:t>Perception of Social Norm (peer, adult neighbors)</w:t>
            </w:r>
          </w:p>
        </w:tc>
        <w:tc>
          <w:tcPr>
            <w:tcW w:w="1119" w:type="pct"/>
            <w:noWrap/>
            <w:hideMark/>
          </w:tcPr>
          <w:p w:rsidR="003D62F5" w:rsidRPr="003D62F5" w:rsidRDefault="00737B20" w:rsidP="00B30AA8">
            <w:pPr>
              <w:rPr>
                <w:rFonts w:asciiTheme="majorBidi" w:hAnsiTheme="majorBidi" w:cstheme="majorBidi"/>
                <w:i/>
              </w:rPr>
            </w:pPr>
            <w:hyperlink r:id="rId31" w:history="1">
              <w:r w:rsidR="0009249A" w:rsidRPr="00D110F0">
                <w:rPr>
                  <w:rStyle w:val="Hyperlink"/>
                  <w:rFonts w:asciiTheme="majorBidi" w:hAnsiTheme="majorBidi" w:cstheme="majorBidi"/>
                  <w:i/>
                </w:rPr>
                <w:t>Iowa Youth Survey (IYS)</w:t>
              </w:r>
            </w:hyperlink>
          </w:p>
        </w:tc>
        <w:tc>
          <w:tcPr>
            <w:tcW w:w="540" w:type="pct"/>
          </w:tcPr>
          <w:p w:rsidR="003D62F5" w:rsidRPr="003D62F5" w:rsidRDefault="003D62F5" w:rsidP="00B30AA8">
            <w:pPr>
              <w:rPr>
                <w:rFonts w:asciiTheme="majorBidi" w:hAnsiTheme="majorBidi" w:cstheme="majorBidi"/>
                <w:i/>
              </w:rPr>
            </w:pPr>
          </w:p>
        </w:tc>
        <w:tc>
          <w:tcPr>
            <w:tcW w:w="540" w:type="pct"/>
          </w:tcPr>
          <w:p w:rsidR="003D62F5" w:rsidRPr="003D62F5" w:rsidRDefault="003D62F5" w:rsidP="00B30AA8">
            <w:pPr>
              <w:rPr>
                <w:rFonts w:asciiTheme="majorBidi" w:hAnsiTheme="majorBidi" w:cstheme="majorBidi"/>
                <w:i/>
              </w:rPr>
            </w:pPr>
          </w:p>
        </w:tc>
        <w:tc>
          <w:tcPr>
            <w:tcW w:w="717" w:type="pct"/>
            <w:noWrap/>
            <w:hideMark/>
          </w:tcPr>
          <w:p w:rsidR="003D62F5" w:rsidRPr="003D62F5" w:rsidRDefault="003D62F5"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DA61F3" w:rsidRDefault="004117A2" w:rsidP="005E53AE">
            <w:pPr>
              <w:rPr>
                <w:rFonts w:asciiTheme="majorBidi" w:hAnsiTheme="majorBidi" w:cstheme="majorBidi"/>
                <w:b/>
                <w:i/>
              </w:rPr>
            </w:pPr>
            <w:r w:rsidRPr="00DA61F3">
              <w:rPr>
                <w:rFonts w:asciiTheme="majorBidi" w:hAnsiTheme="majorBidi" w:cstheme="majorBidi"/>
                <w:b/>
                <w:i/>
              </w:rPr>
              <w:t>Other</w:t>
            </w:r>
          </w:p>
        </w:tc>
        <w:tc>
          <w:tcPr>
            <w:tcW w:w="1356" w:type="pct"/>
            <w:noWrap/>
            <w:hideMark/>
          </w:tcPr>
          <w:p w:rsidR="00BA7D5A" w:rsidRPr="005E53AE" w:rsidRDefault="00BA7D5A" w:rsidP="005E53AE">
            <w:pPr>
              <w:rPr>
                <w:rFonts w:asciiTheme="majorBidi" w:hAnsiTheme="majorBidi" w:cstheme="majorBidi"/>
                <w:i/>
              </w:rPr>
            </w:pPr>
          </w:p>
        </w:tc>
        <w:tc>
          <w:tcPr>
            <w:tcW w:w="1119"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CA523F" w:rsidP="004117A2">
            <w:pPr>
              <w:rPr>
                <w:rFonts w:asciiTheme="majorBidi" w:hAnsiTheme="majorBidi" w:cstheme="majorBidi"/>
                <w:i/>
              </w:rPr>
            </w:pPr>
            <w:r>
              <w:rPr>
                <w:rFonts w:asciiTheme="majorBidi" w:hAnsiTheme="majorBidi" w:cstheme="majorBidi"/>
                <w:i/>
              </w:rPr>
              <w:t>County Socioeconomic D</w:t>
            </w:r>
            <w:r w:rsidR="00BA7D5A" w:rsidRPr="005E53AE">
              <w:rPr>
                <w:rFonts w:asciiTheme="majorBidi" w:hAnsiTheme="majorBidi" w:cstheme="majorBidi"/>
                <w:i/>
              </w:rPr>
              <w:t>ata</w:t>
            </w:r>
          </w:p>
        </w:tc>
        <w:tc>
          <w:tcPr>
            <w:tcW w:w="1356"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Income, poverty, education level</w:t>
            </w:r>
          </w:p>
        </w:tc>
        <w:tc>
          <w:tcPr>
            <w:tcW w:w="1119" w:type="pct"/>
            <w:noWrap/>
            <w:hideMark/>
          </w:tcPr>
          <w:p w:rsidR="00BA7D5A" w:rsidRPr="005E53AE" w:rsidRDefault="00737B20" w:rsidP="005E53AE">
            <w:pPr>
              <w:rPr>
                <w:rFonts w:asciiTheme="majorBidi" w:hAnsiTheme="majorBidi" w:cstheme="majorBidi"/>
                <w:i/>
              </w:rPr>
            </w:pPr>
            <w:hyperlink r:id="rId32" w:history="1">
              <w:r w:rsidR="00BA7D5A" w:rsidRPr="004908F8">
                <w:rPr>
                  <w:rStyle w:val="Hyperlink"/>
                  <w:rFonts w:asciiTheme="majorBidi" w:hAnsiTheme="majorBidi" w:cstheme="majorBidi"/>
                  <w:i/>
                </w:rPr>
                <w:t>Census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Demographics</w:t>
            </w:r>
          </w:p>
        </w:tc>
        <w:tc>
          <w:tcPr>
            <w:tcW w:w="1356" w:type="pct"/>
            <w:noWrap/>
            <w:hideMark/>
          </w:tcPr>
          <w:p w:rsidR="00BA7D5A" w:rsidRPr="005E53AE" w:rsidRDefault="00DA61F3" w:rsidP="005E53AE">
            <w:pPr>
              <w:rPr>
                <w:rFonts w:asciiTheme="majorBidi" w:hAnsiTheme="majorBidi" w:cstheme="majorBidi"/>
                <w:i/>
              </w:rPr>
            </w:pPr>
            <w:r>
              <w:rPr>
                <w:rFonts w:asciiTheme="majorBidi" w:hAnsiTheme="majorBidi" w:cstheme="majorBidi"/>
                <w:i/>
              </w:rPr>
              <w:t>A</w:t>
            </w:r>
            <w:r w:rsidR="00BA7D5A" w:rsidRPr="005E53AE">
              <w:rPr>
                <w:rFonts w:asciiTheme="majorBidi" w:hAnsiTheme="majorBidi" w:cstheme="majorBidi"/>
                <w:i/>
              </w:rPr>
              <w:t xml:space="preserve">ge, gender and race distribution </w:t>
            </w:r>
          </w:p>
        </w:tc>
        <w:tc>
          <w:tcPr>
            <w:tcW w:w="1119" w:type="pct"/>
            <w:noWrap/>
            <w:hideMark/>
          </w:tcPr>
          <w:p w:rsidR="00BA7D5A" w:rsidRPr="005E53AE" w:rsidRDefault="00737B20" w:rsidP="005E53AE">
            <w:pPr>
              <w:rPr>
                <w:rFonts w:asciiTheme="majorBidi" w:hAnsiTheme="majorBidi" w:cstheme="majorBidi"/>
                <w:i/>
              </w:rPr>
            </w:pPr>
            <w:hyperlink r:id="rId33" w:history="1">
              <w:r w:rsidR="0009249A" w:rsidRPr="004908F8">
                <w:rPr>
                  <w:rStyle w:val="Hyperlink"/>
                  <w:rFonts w:asciiTheme="majorBidi" w:hAnsiTheme="majorBidi" w:cstheme="majorBidi"/>
                  <w:i/>
                </w:rPr>
                <w:t>Census</w:t>
              </w:r>
            </w:hyperlink>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BA7D5A" w:rsidP="005E53AE">
            <w:pPr>
              <w:rPr>
                <w:rFonts w:asciiTheme="majorBidi" w:hAnsiTheme="majorBidi" w:cstheme="majorBidi"/>
                <w:i/>
              </w:rPr>
            </w:pPr>
            <w:r w:rsidRPr="005E53AE">
              <w:rPr>
                <w:rFonts w:asciiTheme="majorBidi" w:hAnsiTheme="majorBidi" w:cstheme="majorBidi"/>
                <w:i/>
              </w:rPr>
              <w:t>Target Population</w:t>
            </w:r>
          </w:p>
        </w:tc>
        <w:tc>
          <w:tcPr>
            <w:tcW w:w="1356" w:type="pct"/>
            <w:noWrap/>
            <w:hideMark/>
          </w:tcPr>
          <w:p w:rsidR="00BA7D5A" w:rsidRPr="00E63A9A" w:rsidRDefault="003759C3" w:rsidP="005E53AE">
            <w:pPr>
              <w:rPr>
                <w:rFonts w:asciiTheme="majorBidi" w:hAnsiTheme="majorBidi" w:cstheme="majorBidi"/>
                <w:i/>
              </w:rPr>
            </w:pPr>
            <w:r w:rsidRPr="00E63A9A">
              <w:rPr>
                <w:rFonts w:asciiTheme="majorBidi" w:hAnsiTheme="majorBidi" w:cstheme="majorBidi"/>
                <w:i/>
              </w:rPr>
              <w:t>Addressing issues</w:t>
            </w:r>
            <w:r w:rsidR="00BA7D5A" w:rsidRPr="00E63A9A">
              <w:rPr>
                <w:rFonts w:asciiTheme="majorBidi" w:hAnsiTheme="majorBidi" w:cstheme="majorBidi"/>
                <w:i/>
              </w:rPr>
              <w:t xml:space="preserve"> regarding a specific population group</w:t>
            </w:r>
          </w:p>
        </w:tc>
        <w:tc>
          <w:tcPr>
            <w:tcW w:w="1119" w:type="pct"/>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r w:rsidR="004117A2" w:rsidRPr="005E53AE" w:rsidTr="00E63A9A">
        <w:trPr>
          <w:cantSplit/>
          <w:trHeight w:val="300"/>
        </w:trPr>
        <w:tc>
          <w:tcPr>
            <w:tcW w:w="728" w:type="pct"/>
            <w:noWrap/>
            <w:hideMark/>
          </w:tcPr>
          <w:p w:rsidR="004117A2" w:rsidRPr="005E53AE" w:rsidRDefault="004117A2" w:rsidP="00B30AA8">
            <w:pPr>
              <w:rPr>
                <w:rFonts w:asciiTheme="majorBidi" w:hAnsiTheme="majorBidi" w:cstheme="majorBidi"/>
                <w:i/>
              </w:rPr>
            </w:pPr>
            <w:r w:rsidRPr="005E53AE">
              <w:rPr>
                <w:rFonts w:asciiTheme="majorBidi" w:hAnsiTheme="majorBidi" w:cstheme="majorBidi"/>
                <w:i/>
              </w:rPr>
              <w:t>Cultural Data</w:t>
            </w:r>
          </w:p>
        </w:tc>
        <w:tc>
          <w:tcPr>
            <w:tcW w:w="1356" w:type="pct"/>
            <w:noWrap/>
            <w:hideMark/>
          </w:tcPr>
          <w:p w:rsidR="004117A2" w:rsidRPr="00E63A9A" w:rsidRDefault="004117A2" w:rsidP="00B30AA8">
            <w:pPr>
              <w:rPr>
                <w:rFonts w:asciiTheme="majorBidi" w:hAnsiTheme="majorBidi" w:cstheme="majorBidi"/>
                <w:i/>
              </w:rPr>
            </w:pPr>
            <w:r w:rsidRPr="00E63A9A">
              <w:rPr>
                <w:rFonts w:asciiTheme="majorBidi" w:hAnsiTheme="majorBidi" w:cstheme="majorBidi"/>
                <w:i/>
              </w:rPr>
              <w:t>Community Based Assessment: culture, customs, practices</w:t>
            </w:r>
          </w:p>
        </w:tc>
        <w:tc>
          <w:tcPr>
            <w:tcW w:w="1119" w:type="pct"/>
          </w:tcPr>
          <w:p w:rsidR="004117A2" w:rsidRPr="005E53AE" w:rsidRDefault="004117A2" w:rsidP="00B30AA8">
            <w:pPr>
              <w:rPr>
                <w:rFonts w:asciiTheme="majorBidi" w:hAnsiTheme="majorBidi" w:cstheme="majorBidi"/>
                <w:i/>
              </w:rPr>
            </w:pPr>
          </w:p>
        </w:tc>
        <w:tc>
          <w:tcPr>
            <w:tcW w:w="540" w:type="pct"/>
            <w:noWrap/>
            <w:hideMark/>
          </w:tcPr>
          <w:p w:rsidR="004117A2" w:rsidRPr="005E53AE" w:rsidRDefault="004117A2" w:rsidP="00B30AA8">
            <w:pPr>
              <w:rPr>
                <w:rFonts w:asciiTheme="majorBidi" w:hAnsiTheme="majorBidi" w:cstheme="majorBidi"/>
                <w:i/>
              </w:rPr>
            </w:pPr>
          </w:p>
        </w:tc>
        <w:tc>
          <w:tcPr>
            <w:tcW w:w="540" w:type="pct"/>
            <w:noWrap/>
            <w:hideMark/>
          </w:tcPr>
          <w:p w:rsidR="004117A2" w:rsidRPr="005E53AE" w:rsidRDefault="004117A2" w:rsidP="00B30AA8">
            <w:pPr>
              <w:rPr>
                <w:rFonts w:asciiTheme="majorBidi" w:hAnsiTheme="majorBidi" w:cstheme="majorBidi"/>
                <w:i/>
              </w:rPr>
            </w:pPr>
          </w:p>
        </w:tc>
        <w:tc>
          <w:tcPr>
            <w:tcW w:w="717" w:type="pct"/>
            <w:noWrap/>
            <w:hideMark/>
          </w:tcPr>
          <w:p w:rsidR="004117A2" w:rsidRPr="005E53AE" w:rsidRDefault="004117A2" w:rsidP="00B30AA8">
            <w:pPr>
              <w:rPr>
                <w:rFonts w:asciiTheme="majorBidi" w:hAnsiTheme="majorBidi" w:cstheme="majorBidi"/>
                <w:i/>
              </w:rPr>
            </w:pPr>
          </w:p>
        </w:tc>
      </w:tr>
      <w:tr w:rsidR="00BA7D5A" w:rsidRPr="005E53AE" w:rsidTr="00E63A9A">
        <w:trPr>
          <w:cantSplit/>
          <w:trHeight w:val="300"/>
        </w:trPr>
        <w:tc>
          <w:tcPr>
            <w:tcW w:w="728" w:type="pct"/>
            <w:noWrap/>
            <w:hideMark/>
          </w:tcPr>
          <w:p w:rsidR="00BA7D5A" w:rsidRPr="005E53AE" w:rsidRDefault="00517184" w:rsidP="00517184">
            <w:pPr>
              <w:rPr>
                <w:rFonts w:asciiTheme="majorBidi" w:hAnsiTheme="majorBidi" w:cstheme="majorBidi"/>
                <w:i/>
              </w:rPr>
            </w:pPr>
            <w:r>
              <w:rPr>
                <w:rFonts w:asciiTheme="majorBidi" w:hAnsiTheme="majorBidi" w:cstheme="majorBidi"/>
                <w:i/>
              </w:rPr>
              <w:t xml:space="preserve">Other </w:t>
            </w:r>
            <w:r w:rsidR="00CA523F">
              <w:rPr>
                <w:rFonts w:asciiTheme="majorBidi" w:hAnsiTheme="majorBidi" w:cstheme="majorBidi"/>
                <w:i/>
              </w:rPr>
              <w:t>County D</w:t>
            </w:r>
            <w:r w:rsidR="00BA7D5A" w:rsidRPr="005E53AE">
              <w:rPr>
                <w:rFonts w:asciiTheme="majorBidi" w:hAnsiTheme="majorBidi" w:cstheme="majorBidi"/>
                <w:i/>
              </w:rPr>
              <w:t>ata</w:t>
            </w:r>
          </w:p>
        </w:tc>
        <w:tc>
          <w:tcPr>
            <w:tcW w:w="1356" w:type="pct"/>
            <w:noWrap/>
            <w:hideMark/>
          </w:tcPr>
          <w:p w:rsidR="00BA7D5A" w:rsidRPr="00E63A9A" w:rsidRDefault="004117A2" w:rsidP="005E53AE">
            <w:pPr>
              <w:rPr>
                <w:rFonts w:asciiTheme="majorBidi" w:hAnsiTheme="majorBidi" w:cstheme="majorBidi"/>
                <w:i/>
              </w:rPr>
            </w:pPr>
            <w:r w:rsidRPr="00E63A9A">
              <w:rPr>
                <w:rFonts w:asciiTheme="majorBidi" w:hAnsiTheme="majorBidi" w:cstheme="majorBidi"/>
                <w:i/>
              </w:rPr>
              <w:t>Community Based Assessment</w:t>
            </w:r>
          </w:p>
        </w:tc>
        <w:tc>
          <w:tcPr>
            <w:tcW w:w="1119"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540" w:type="pct"/>
            <w:noWrap/>
            <w:hideMark/>
          </w:tcPr>
          <w:p w:rsidR="00BA7D5A" w:rsidRPr="005E53AE" w:rsidRDefault="00BA7D5A" w:rsidP="005E53AE">
            <w:pPr>
              <w:rPr>
                <w:rFonts w:asciiTheme="majorBidi" w:hAnsiTheme="majorBidi" w:cstheme="majorBidi"/>
                <w:i/>
              </w:rPr>
            </w:pPr>
          </w:p>
        </w:tc>
        <w:tc>
          <w:tcPr>
            <w:tcW w:w="717" w:type="pct"/>
            <w:noWrap/>
            <w:hideMark/>
          </w:tcPr>
          <w:p w:rsidR="00BA7D5A" w:rsidRPr="005E53AE" w:rsidRDefault="00BA7D5A" w:rsidP="005E53AE">
            <w:pPr>
              <w:rPr>
                <w:rFonts w:asciiTheme="majorBidi" w:hAnsiTheme="majorBidi" w:cstheme="majorBidi"/>
                <w:i/>
              </w:rPr>
            </w:pPr>
          </w:p>
        </w:tc>
      </w:tr>
    </w:tbl>
    <w:p w:rsidR="005E53AE" w:rsidRPr="000B6159" w:rsidRDefault="005E53AE" w:rsidP="00910B71">
      <w:pPr>
        <w:rPr>
          <w:rFonts w:asciiTheme="majorBidi" w:hAnsiTheme="majorBidi" w:cstheme="majorBidi"/>
          <w:i/>
        </w:rPr>
      </w:pPr>
    </w:p>
    <w:p w:rsidR="00FD1D13" w:rsidRDefault="00FD1D13" w:rsidP="00910B71">
      <w:pPr>
        <w:rPr>
          <w:rFonts w:asciiTheme="majorBidi" w:hAnsiTheme="majorBidi" w:cstheme="majorBidi"/>
        </w:rPr>
      </w:pPr>
    </w:p>
    <w:p w:rsidR="00DA61F3" w:rsidRDefault="00DA61F3" w:rsidP="00910B71">
      <w:pPr>
        <w:rPr>
          <w:rFonts w:asciiTheme="majorBidi" w:hAnsiTheme="majorBidi" w:cstheme="majorBidi"/>
        </w:rPr>
      </w:pPr>
    </w:p>
    <w:p w:rsidR="00FD1D13" w:rsidRDefault="00FD1D13" w:rsidP="00910B71">
      <w:pPr>
        <w:rPr>
          <w:rFonts w:asciiTheme="majorBidi" w:hAnsiTheme="majorBidi" w:cstheme="majorBidi"/>
        </w:rPr>
      </w:pPr>
    </w:p>
    <w:p w:rsidR="003759C3" w:rsidRDefault="003759C3" w:rsidP="00910B71">
      <w:pPr>
        <w:rPr>
          <w:rFonts w:asciiTheme="majorBidi" w:hAnsiTheme="majorBidi" w:cstheme="majorBidi"/>
        </w:rPr>
      </w:pPr>
    </w:p>
    <w:p w:rsidR="003759C3" w:rsidRDefault="003759C3"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3E6FD5" w:rsidRDefault="003E6FD5" w:rsidP="00910B71">
      <w:pPr>
        <w:rPr>
          <w:rFonts w:asciiTheme="majorBidi" w:hAnsiTheme="majorBidi" w:cstheme="majorBidi"/>
        </w:rPr>
      </w:pPr>
    </w:p>
    <w:p w:rsidR="00517184" w:rsidRDefault="00517184" w:rsidP="00910B71">
      <w:pPr>
        <w:rPr>
          <w:rFonts w:asciiTheme="majorBidi" w:hAnsiTheme="majorBidi" w:cstheme="majorBidi"/>
        </w:rPr>
      </w:pPr>
    </w:p>
    <w:p w:rsidR="003759C3" w:rsidRPr="000B6159" w:rsidRDefault="003759C3" w:rsidP="00910B71">
      <w:pPr>
        <w:rPr>
          <w:rFonts w:asciiTheme="majorBidi" w:hAnsiTheme="majorBidi" w:cstheme="majorBidi"/>
        </w:rPr>
      </w:pPr>
    </w:p>
    <w:p w:rsidR="00910B71" w:rsidRPr="000B6159" w:rsidRDefault="00910B71" w:rsidP="00910B71">
      <w:pPr>
        <w:shd w:val="clear" w:color="auto" w:fill="EEECE1" w:themeFill="background2"/>
        <w:ind w:right="-90"/>
        <w:rPr>
          <w:rFonts w:asciiTheme="majorBidi" w:eastAsiaTheme="minorEastAsia" w:hAnsiTheme="majorBidi" w:cstheme="majorBidi"/>
          <w:b/>
        </w:rPr>
      </w:pPr>
      <w:r w:rsidRPr="000B6159">
        <w:rPr>
          <w:rFonts w:asciiTheme="majorBidi" w:eastAsiaTheme="minorEastAsia" w:hAnsiTheme="majorBidi" w:cstheme="majorBidi"/>
          <w:b/>
        </w:rPr>
        <w:lastRenderedPageBreak/>
        <w:t>WORKSHEET 2: ASSESSING ORGANIZATIONAL CAPACITY</w:t>
      </w:r>
    </w:p>
    <w:p w:rsidR="00910B71" w:rsidRPr="000B6159" w:rsidRDefault="00910B71" w:rsidP="00910B71">
      <w:pPr>
        <w:rPr>
          <w:rFonts w:asciiTheme="majorBidi" w:hAnsiTheme="majorBidi" w:cstheme="majorBidi"/>
        </w:rPr>
      </w:pPr>
    </w:p>
    <w:p w:rsidR="00910B71" w:rsidRPr="000B6159" w:rsidRDefault="00910B71" w:rsidP="00910B71">
      <w:pPr>
        <w:rPr>
          <w:rFonts w:asciiTheme="majorBidi" w:hAnsiTheme="majorBidi" w:cstheme="majorBidi"/>
          <w:b/>
        </w:rPr>
      </w:pPr>
      <w:r w:rsidRPr="000B6159">
        <w:rPr>
          <w:rFonts w:asciiTheme="majorBidi" w:hAnsiTheme="majorBidi" w:cstheme="majorBidi"/>
          <w:b/>
        </w:rPr>
        <w:t>Key Actions for Organizational Capacity</w:t>
      </w:r>
      <w:r w:rsidR="00A84B1B" w:rsidRPr="000B6159">
        <w:rPr>
          <w:rStyle w:val="EndnoteReference"/>
          <w:rFonts w:asciiTheme="majorBidi" w:hAnsiTheme="majorBidi" w:cstheme="majorBidi"/>
          <w:b/>
        </w:rPr>
        <w:endnoteReference w:id="1"/>
      </w:r>
    </w:p>
    <w:p w:rsidR="00910B71" w:rsidRPr="000B6159" w:rsidRDefault="00910B71" w:rsidP="00910B71">
      <w:pPr>
        <w:rPr>
          <w:rFonts w:asciiTheme="majorBidi" w:hAnsiTheme="majorBidi" w:cstheme="majorBidi"/>
        </w:rPr>
      </w:pPr>
      <w:r w:rsidRPr="000B6159">
        <w:rPr>
          <w:rFonts w:asciiTheme="majorBidi" w:hAnsiTheme="majorBidi" w:cstheme="majorBidi"/>
        </w:rPr>
        <w:t xml:space="preserve">The agencies that are currently implementing the </w:t>
      </w:r>
      <w:r w:rsidR="00F0167A">
        <w:rPr>
          <w:rFonts w:asciiTheme="majorBidi" w:hAnsiTheme="majorBidi" w:cstheme="majorBidi"/>
        </w:rPr>
        <w:t xml:space="preserve">SPF SIG </w:t>
      </w:r>
      <w:r w:rsidR="007908F3">
        <w:rPr>
          <w:rFonts w:asciiTheme="majorBidi" w:hAnsiTheme="majorBidi" w:cstheme="majorBidi"/>
        </w:rPr>
        <w:t>strategies</w:t>
      </w:r>
      <w:r w:rsidRPr="000B6159">
        <w:rPr>
          <w:rFonts w:asciiTheme="majorBidi" w:hAnsiTheme="majorBidi" w:cstheme="majorBidi"/>
        </w:rPr>
        <w:t xml:space="preserve"> on behalf of the </w:t>
      </w:r>
      <w:r w:rsidR="007908F3">
        <w:rPr>
          <w:rFonts w:asciiTheme="majorBidi" w:hAnsiTheme="majorBidi" w:cstheme="majorBidi"/>
        </w:rPr>
        <w:t>county</w:t>
      </w:r>
      <w:r w:rsidRPr="000B6159">
        <w:rPr>
          <w:rFonts w:asciiTheme="majorBidi" w:hAnsiTheme="majorBidi" w:cstheme="majorBidi"/>
        </w:rPr>
        <w:t xml:space="preserve"> </w:t>
      </w:r>
      <w:r w:rsidR="00F0167A">
        <w:rPr>
          <w:rFonts w:asciiTheme="majorBidi" w:hAnsiTheme="majorBidi" w:cstheme="majorBidi"/>
        </w:rPr>
        <w:t xml:space="preserve">substance abuse </w:t>
      </w:r>
      <w:r w:rsidRPr="000B6159">
        <w:rPr>
          <w:rFonts w:asciiTheme="majorBidi" w:hAnsiTheme="majorBidi" w:cstheme="majorBidi"/>
        </w:rPr>
        <w:t xml:space="preserve">prevention system must have the capacity to sustain the effort. The organizations must have the capacities needed to participate fully in the </w:t>
      </w:r>
      <w:r w:rsidR="00BA2141">
        <w:rPr>
          <w:rFonts w:asciiTheme="majorBidi" w:hAnsiTheme="majorBidi" w:cstheme="majorBidi"/>
        </w:rPr>
        <w:t>county</w:t>
      </w:r>
      <w:r w:rsidRPr="000B6159">
        <w:rPr>
          <w:rFonts w:asciiTheme="majorBidi" w:hAnsiTheme="majorBidi" w:cstheme="majorBidi"/>
        </w:rPr>
        <w:t xml:space="preserve"> </w:t>
      </w:r>
      <w:r w:rsidR="006203CD">
        <w:rPr>
          <w:rFonts w:asciiTheme="majorBidi" w:hAnsiTheme="majorBidi" w:cstheme="majorBidi"/>
        </w:rPr>
        <w:t xml:space="preserve">substance abuse </w:t>
      </w:r>
      <w:r w:rsidRPr="000B6159">
        <w:rPr>
          <w:rFonts w:asciiTheme="majorBidi" w:hAnsiTheme="majorBidi" w:cstheme="majorBidi"/>
        </w:rPr>
        <w:t>prevention system, including the ability to:</w:t>
      </w:r>
    </w:p>
    <w:p w:rsidR="00910B71" w:rsidRPr="000B6159" w:rsidRDefault="00910B71" w:rsidP="00910B71">
      <w:pPr>
        <w:rPr>
          <w:rFonts w:asciiTheme="majorBidi" w:hAnsiTheme="majorBidi" w:cstheme="majorBidi"/>
        </w:rPr>
      </w:pPr>
    </w:p>
    <w:p w:rsidR="00910B71" w:rsidRPr="000B6159" w:rsidRDefault="00910B71" w:rsidP="00910B71">
      <w:pPr>
        <w:pStyle w:val="ListParagraph"/>
        <w:numPr>
          <w:ilvl w:val="0"/>
          <w:numId w:val="8"/>
        </w:numPr>
        <w:rPr>
          <w:rFonts w:asciiTheme="majorBidi" w:hAnsiTheme="majorBidi" w:cstheme="majorBidi"/>
        </w:rPr>
      </w:pPr>
      <w:r w:rsidRPr="000B6159">
        <w:rPr>
          <w:rFonts w:asciiTheme="majorBidi" w:hAnsiTheme="majorBidi" w:cstheme="majorBidi"/>
        </w:rPr>
        <w:t>Develop Administrative Structures and Formal Linkages – Administrative structures and formal linkages that support the effort to strategically integrate the skills and capacities of community organizations in order to achieve targeted reductions in substance using behaviors and consequences;</w:t>
      </w:r>
    </w:p>
    <w:p w:rsidR="00910B71" w:rsidRPr="000B6159" w:rsidRDefault="00910B71" w:rsidP="00910B71">
      <w:pPr>
        <w:ind w:left="720"/>
        <w:rPr>
          <w:rFonts w:asciiTheme="majorBidi" w:hAnsiTheme="majorBidi" w:cstheme="majorBidi"/>
        </w:rPr>
      </w:pPr>
    </w:p>
    <w:p w:rsidR="00910B71" w:rsidRPr="000B6159" w:rsidRDefault="00910B71" w:rsidP="00910B71">
      <w:pPr>
        <w:pStyle w:val="ListParagraph"/>
        <w:numPr>
          <w:ilvl w:val="0"/>
          <w:numId w:val="8"/>
        </w:numPr>
        <w:rPr>
          <w:rFonts w:asciiTheme="majorBidi" w:hAnsiTheme="majorBidi" w:cstheme="majorBidi"/>
        </w:rPr>
      </w:pPr>
      <w:r w:rsidRPr="000B6159">
        <w:rPr>
          <w:rFonts w:asciiTheme="majorBidi" w:hAnsiTheme="majorBidi" w:cstheme="majorBidi"/>
        </w:rPr>
        <w:t>Adopt Supportive Policies and Procedures – Administrative policies and procedures that permit community organizations to respond as data indicates to the changes in community conditions related to substance using behaviors and related consequences;</w:t>
      </w:r>
    </w:p>
    <w:p w:rsidR="00910B71" w:rsidRPr="000B6159" w:rsidRDefault="00910B71" w:rsidP="00910B71">
      <w:pPr>
        <w:ind w:left="720"/>
        <w:rPr>
          <w:rFonts w:asciiTheme="majorBidi" w:hAnsiTheme="majorBidi" w:cstheme="majorBidi"/>
        </w:rPr>
      </w:pPr>
    </w:p>
    <w:p w:rsidR="00910B71" w:rsidRPr="000B6159" w:rsidRDefault="00910B71" w:rsidP="00910B71">
      <w:pPr>
        <w:pStyle w:val="ListParagraph"/>
        <w:numPr>
          <w:ilvl w:val="0"/>
          <w:numId w:val="8"/>
        </w:numPr>
        <w:rPr>
          <w:rFonts w:asciiTheme="majorBidi" w:hAnsiTheme="majorBidi" w:cstheme="majorBidi"/>
        </w:rPr>
      </w:pPr>
      <w:r w:rsidRPr="000B6159">
        <w:rPr>
          <w:rFonts w:asciiTheme="majorBidi" w:hAnsiTheme="majorBidi" w:cstheme="majorBidi"/>
        </w:rPr>
        <w:t>Secure Adequate Resources – Resources that include staffing, computer and other technology, workspace, and multiple and diverse funding streams that support the efforts to achieve population level reductions in substance using behaviors and related consequences;</w:t>
      </w:r>
    </w:p>
    <w:p w:rsidR="00910B71" w:rsidRPr="000B6159" w:rsidRDefault="00910B71" w:rsidP="00910B71">
      <w:pPr>
        <w:ind w:left="720"/>
        <w:rPr>
          <w:rFonts w:asciiTheme="majorBidi" w:hAnsiTheme="majorBidi" w:cstheme="majorBidi"/>
        </w:rPr>
      </w:pPr>
    </w:p>
    <w:p w:rsidR="00DA61F3" w:rsidRPr="00DA61F3" w:rsidRDefault="0029028A" w:rsidP="00DA61F3">
      <w:pPr>
        <w:pStyle w:val="ListParagraph"/>
        <w:numPr>
          <w:ilvl w:val="0"/>
          <w:numId w:val="8"/>
        </w:numPr>
        <w:rPr>
          <w:rFonts w:asciiTheme="majorBidi" w:hAnsiTheme="majorBidi" w:cstheme="majorBidi"/>
        </w:rPr>
      </w:pPr>
      <w:r w:rsidRPr="0029028A">
        <w:rPr>
          <w:rFonts w:asciiTheme="majorBidi" w:hAnsiTheme="majorBidi" w:cstheme="majorBidi"/>
        </w:rPr>
        <w:t>Acquire Appropriate Expertise – Expertise across a broad range of skills including:</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communication and data presentation skills</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leadership skills</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fundraising, needs assessment</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logic model construction</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selection and implementation of appropriate research-based prevention interventions</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data collection methods and interpretation</w:t>
      </w:r>
    </w:p>
    <w:p w:rsidR="00DA61F3" w:rsidRDefault="0029028A">
      <w:pPr>
        <w:pStyle w:val="ListParagraph"/>
        <w:numPr>
          <w:ilvl w:val="0"/>
          <w:numId w:val="32"/>
        </w:numPr>
        <w:rPr>
          <w:rFonts w:asciiTheme="majorBidi" w:hAnsiTheme="majorBidi" w:cstheme="majorBidi"/>
        </w:rPr>
      </w:pPr>
      <w:r w:rsidRPr="0029028A">
        <w:rPr>
          <w:rFonts w:asciiTheme="majorBidi" w:hAnsiTheme="majorBidi" w:cstheme="majorBidi"/>
        </w:rPr>
        <w:t xml:space="preserve">process and outcome evaluation to plan for and carry out </w:t>
      </w:r>
      <w:r w:rsidR="006203CD">
        <w:rPr>
          <w:rFonts w:asciiTheme="majorBidi" w:hAnsiTheme="majorBidi" w:cstheme="majorBidi"/>
        </w:rPr>
        <w:t xml:space="preserve">substance abuse </w:t>
      </w:r>
      <w:r w:rsidRPr="0029028A">
        <w:rPr>
          <w:rFonts w:asciiTheme="majorBidi" w:hAnsiTheme="majorBidi" w:cstheme="majorBidi"/>
        </w:rPr>
        <w:t>prevention strategies that will achieve population level reductions in substance using behaviors and related consequences.</w:t>
      </w:r>
    </w:p>
    <w:p w:rsidR="00910B71" w:rsidRDefault="00910B71"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09249A" w:rsidRDefault="0009249A"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FD1D13" w:rsidRDefault="00FD1D13" w:rsidP="00910B71">
      <w:pPr>
        <w:rPr>
          <w:rFonts w:asciiTheme="majorBidi" w:eastAsiaTheme="minorEastAsia" w:hAnsiTheme="majorBidi" w:cstheme="majorBidi"/>
          <w:b/>
        </w:rPr>
      </w:pPr>
    </w:p>
    <w:p w:rsidR="00910B71" w:rsidRPr="000B6159" w:rsidRDefault="00910B71" w:rsidP="00910B71">
      <w:pPr>
        <w:shd w:val="clear" w:color="auto" w:fill="EEECE1" w:themeFill="background2"/>
        <w:ind w:right="-90"/>
        <w:rPr>
          <w:rFonts w:asciiTheme="majorBidi" w:eastAsiaTheme="minorEastAsia" w:hAnsiTheme="majorBidi" w:cstheme="majorBidi"/>
          <w:b/>
        </w:rPr>
      </w:pPr>
      <w:r w:rsidRPr="000B6159">
        <w:rPr>
          <w:rFonts w:asciiTheme="majorBidi" w:eastAsiaTheme="minorEastAsia" w:hAnsiTheme="majorBidi" w:cstheme="majorBidi"/>
          <w:b/>
        </w:rPr>
        <w:lastRenderedPageBreak/>
        <w:t>WORKSHEET 3</w:t>
      </w:r>
      <w:r w:rsidR="00111700">
        <w:rPr>
          <w:rFonts w:asciiTheme="majorBidi" w:eastAsiaTheme="minorEastAsia" w:hAnsiTheme="majorBidi" w:cstheme="majorBidi"/>
          <w:b/>
        </w:rPr>
        <w:t xml:space="preserve"> </w:t>
      </w:r>
      <w:r w:rsidR="00E53D39" w:rsidRPr="000B6159">
        <w:rPr>
          <w:rFonts w:asciiTheme="majorBidi" w:eastAsiaTheme="minorEastAsia" w:hAnsiTheme="majorBidi" w:cstheme="majorBidi"/>
          <w:b/>
        </w:rPr>
        <w:t>A</w:t>
      </w:r>
      <w:r w:rsidRPr="000B6159">
        <w:rPr>
          <w:rFonts w:asciiTheme="majorBidi" w:eastAsiaTheme="minorEastAsia" w:hAnsiTheme="majorBidi" w:cstheme="majorBidi"/>
          <w:b/>
        </w:rPr>
        <w:t>: STRATEGIC PREVENTION FRAMEWORK CAPACITY ASSESSMENT</w:t>
      </w:r>
    </w:p>
    <w:p w:rsidR="00910B71" w:rsidRPr="000B6159" w:rsidRDefault="00910B71" w:rsidP="00910B71">
      <w:pPr>
        <w:rPr>
          <w:rFonts w:asciiTheme="majorBidi" w:eastAsiaTheme="minorEastAsia" w:hAnsiTheme="majorBidi" w:cstheme="majorBidi"/>
        </w:rPr>
      </w:pPr>
    </w:p>
    <w:p w:rsidR="00910B71" w:rsidRPr="000F72D1" w:rsidRDefault="00910B71" w:rsidP="000F72D1">
      <w:pPr>
        <w:rPr>
          <w:rFonts w:asciiTheme="majorBidi" w:eastAsiaTheme="minorEastAsia" w:hAnsiTheme="majorBidi" w:cstheme="majorBidi"/>
          <w:b/>
        </w:rPr>
      </w:pPr>
      <w:r w:rsidRPr="000B6159">
        <w:rPr>
          <w:rFonts w:asciiTheme="majorBidi" w:eastAsiaTheme="minorEastAsia" w:hAnsiTheme="majorBidi" w:cstheme="majorBidi"/>
          <w:b/>
        </w:rPr>
        <w:t>Resources</w:t>
      </w:r>
    </w:p>
    <w:p w:rsidR="00910B71" w:rsidRPr="000B6159" w:rsidRDefault="00910B71" w:rsidP="00910B71">
      <w:pPr>
        <w:rPr>
          <w:rFonts w:asciiTheme="majorBidi" w:hAnsiTheme="majorBidi" w:cstheme="majorBidi"/>
        </w:rPr>
      </w:pPr>
      <w:r w:rsidRPr="000B6159">
        <w:rPr>
          <w:rFonts w:asciiTheme="majorBidi" w:hAnsiTheme="majorBidi" w:cstheme="majorBidi"/>
          <w:i/>
        </w:rPr>
        <w:t>Fiscal resources –</w:t>
      </w:r>
      <w:r w:rsidRPr="000B6159">
        <w:rPr>
          <w:rFonts w:asciiTheme="majorBidi" w:hAnsiTheme="majorBidi" w:cstheme="majorBidi"/>
        </w:rPr>
        <w:t xml:space="preserve"> This refers to the money that </w:t>
      </w:r>
      <w:r w:rsidR="00BA2141">
        <w:rPr>
          <w:rFonts w:asciiTheme="majorBidi" w:hAnsiTheme="majorBidi" w:cstheme="majorBidi"/>
        </w:rPr>
        <w:t>counties</w:t>
      </w:r>
      <w:r w:rsidRPr="000B6159">
        <w:rPr>
          <w:rFonts w:asciiTheme="majorBidi" w:hAnsiTheme="majorBidi" w:cstheme="majorBidi"/>
        </w:rPr>
        <w:t xml:space="preserve"> can bring to </w:t>
      </w:r>
      <w:r w:rsidR="006203CD">
        <w:rPr>
          <w:rFonts w:asciiTheme="majorBidi" w:hAnsiTheme="majorBidi" w:cstheme="majorBidi"/>
        </w:rPr>
        <w:t xml:space="preserve">substance abuse </w:t>
      </w:r>
      <w:r w:rsidRPr="000B6159">
        <w:rPr>
          <w:rFonts w:asciiTheme="majorBidi" w:hAnsiTheme="majorBidi" w:cstheme="majorBidi"/>
        </w:rPr>
        <w:t>prevention efforts, as well as other things that cost money but can often be obtained for free, including:</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Grants/donations</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Computer hardware/software</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Meeting space, food, photocopying</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Promotion/advertising</w:t>
      </w:r>
    </w:p>
    <w:p w:rsidR="00910B71" w:rsidRPr="000B6159" w:rsidRDefault="00910B71" w:rsidP="00910B71">
      <w:pPr>
        <w:rPr>
          <w:rFonts w:asciiTheme="majorBidi" w:hAnsiTheme="majorBidi" w:cstheme="majorBidi"/>
        </w:rPr>
      </w:pPr>
    </w:p>
    <w:p w:rsidR="00910B71" w:rsidRPr="000B6159" w:rsidRDefault="00910B71" w:rsidP="00910B71">
      <w:pPr>
        <w:rPr>
          <w:rFonts w:asciiTheme="majorBidi" w:hAnsiTheme="majorBidi" w:cstheme="majorBidi"/>
        </w:rPr>
      </w:pPr>
      <w:r w:rsidRPr="000B6159">
        <w:rPr>
          <w:rFonts w:asciiTheme="majorBidi" w:hAnsiTheme="majorBidi" w:cstheme="majorBidi"/>
          <w:i/>
        </w:rPr>
        <w:t>Human resources</w:t>
      </w:r>
      <w:r w:rsidRPr="000B6159">
        <w:rPr>
          <w:rFonts w:asciiTheme="majorBidi" w:hAnsiTheme="majorBidi" w:cstheme="majorBidi"/>
        </w:rPr>
        <w:t xml:space="preserve"> – This refers to the people who can assist with </w:t>
      </w:r>
      <w:r w:rsidR="006203CD">
        <w:rPr>
          <w:rFonts w:asciiTheme="majorBidi" w:hAnsiTheme="majorBidi" w:cstheme="majorBidi"/>
        </w:rPr>
        <w:t xml:space="preserve">substance abuse </w:t>
      </w:r>
      <w:r w:rsidRPr="000B6159">
        <w:rPr>
          <w:rFonts w:asciiTheme="majorBidi" w:hAnsiTheme="majorBidi" w:cstheme="majorBidi"/>
        </w:rPr>
        <w:t>prevention in some way:</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 xml:space="preserve">Staff with the right credentials, training, experience, and expertise to address all aspects of </w:t>
      </w:r>
      <w:r w:rsidR="006203CD">
        <w:rPr>
          <w:rFonts w:asciiTheme="majorBidi" w:hAnsiTheme="majorBidi" w:cstheme="majorBidi"/>
        </w:rPr>
        <w:t xml:space="preserve">substance abuse </w:t>
      </w:r>
      <w:r w:rsidRPr="000B6159">
        <w:rPr>
          <w:rFonts w:asciiTheme="majorBidi" w:hAnsiTheme="majorBidi" w:cstheme="majorBidi"/>
        </w:rPr>
        <w:t>prevention—leaders and staff may need to be hired or may require additional training and technical assistance in certain areas.</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Consultants and/or volunteers who can support or supplement staff expertise (these individuals may need to be recruited to take on some of the tasks involved with developing and implementing a comprehensive prevention plan)</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Stakeholders, including members of the pop</w:t>
      </w:r>
      <w:r w:rsidR="006203CD">
        <w:rPr>
          <w:rFonts w:asciiTheme="majorBidi" w:hAnsiTheme="majorBidi" w:cstheme="majorBidi"/>
        </w:rPr>
        <w:t>ulation that the strategies</w:t>
      </w:r>
      <w:r w:rsidRPr="000B6159">
        <w:rPr>
          <w:rFonts w:asciiTheme="majorBidi" w:hAnsiTheme="majorBidi" w:cstheme="majorBidi"/>
        </w:rPr>
        <w:t xml:space="preserve"> will focus on</w:t>
      </w:r>
    </w:p>
    <w:p w:rsidR="00910B71" w:rsidRPr="000B6159" w:rsidRDefault="00910B71" w:rsidP="00910B71">
      <w:pPr>
        <w:pStyle w:val="ListParagraph"/>
        <w:numPr>
          <w:ilvl w:val="0"/>
          <w:numId w:val="9"/>
        </w:numPr>
        <w:rPr>
          <w:rFonts w:asciiTheme="majorBidi" w:hAnsiTheme="majorBidi" w:cstheme="majorBidi"/>
        </w:rPr>
      </w:pPr>
      <w:r w:rsidRPr="000B6159">
        <w:rPr>
          <w:rFonts w:asciiTheme="majorBidi" w:hAnsiTheme="majorBidi" w:cstheme="majorBidi"/>
        </w:rPr>
        <w:t>Other partners who can provide additional expertise, necessary services, and/or connections to your target population</w:t>
      </w:r>
    </w:p>
    <w:p w:rsidR="00910B71" w:rsidRPr="000B6159" w:rsidRDefault="00E95C53" w:rsidP="00910B71">
      <w:pPr>
        <w:pStyle w:val="ListParagraph"/>
        <w:numPr>
          <w:ilvl w:val="0"/>
          <w:numId w:val="9"/>
        </w:numPr>
        <w:rPr>
          <w:rFonts w:asciiTheme="majorBidi" w:hAnsiTheme="majorBidi" w:cstheme="majorBidi"/>
        </w:rPr>
      </w:pPr>
      <w:r>
        <w:rPr>
          <w:rFonts w:asciiTheme="majorBidi" w:hAnsiTheme="majorBidi" w:cstheme="majorBidi"/>
        </w:rPr>
        <w:t>County</w:t>
      </w:r>
      <w:r w:rsidR="00910B71" w:rsidRPr="000B6159">
        <w:rPr>
          <w:rFonts w:asciiTheme="majorBidi" w:hAnsiTheme="majorBidi" w:cstheme="majorBidi"/>
        </w:rPr>
        <w:t xml:space="preserve"> champions willing to back your </w:t>
      </w:r>
      <w:r w:rsidR="006203CD">
        <w:rPr>
          <w:rFonts w:asciiTheme="majorBidi" w:hAnsiTheme="majorBidi" w:cstheme="majorBidi"/>
        </w:rPr>
        <w:t xml:space="preserve">substance abuse </w:t>
      </w:r>
      <w:r w:rsidR="00910B71" w:rsidRPr="000B6159">
        <w:rPr>
          <w:rFonts w:asciiTheme="majorBidi" w:hAnsiTheme="majorBidi" w:cstheme="majorBidi"/>
        </w:rPr>
        <w:t>prevention efforts</w:t>
      </w:r>
    </w:p>
    <w:p w:rsidR="00910B71" w:rsidRPr="000B6159" w:rsidRDefault="00910B71" w:rsidP="00910B71">
      <w:pPr>
        <w:rPr>
          <w:rFonts w:asciiTheme="majorBidi" w:hAnsiTheme="majorBidi" w:cstheme="majorBidi"/>
        </w:rPr>
      </w:pPr>
    </w:p>
    <w:p w:rsidR="00910B71" w:rsidRPr="000B6159" w:rsidRDefault="00910B71" w:rsidP="00910B71">
      <w:pPr>
        <w:rPr>
          <w:rFonts w:asciiTheme="majorBidi" w:hAnsiTheme="majorBidi" w:cstheme="majorBidi"/>
        </w:rPr>
      </w:pPr>
      <w:r w:rsidRPr="000B6159">
        <w:rPr>
          <w:rFonts w:asciiTheme="majorBidi" w:hAnsiTheme="majorBidi" w:cstheme="majorBidi"/>
          <w:i/>
        </w:rPr>
        <w:t>Organizational resources</w:t>
      </w:r>
      <w:r w:rsidRPr="000B6159">
        <w:rPr>
          <w:rFonts w:asciiTheme="majorBidi" w:hAnsiTheme="majorBidi" w:cstheme="majorBidi"/>
        </w:rPr>
        <w:t xml:space="preserve"> – This refers broadly to the structures within an organization that are deeply connected to a co</w:t>
      </w:r>
      <w:r w:rsidR="007908F3">
        <w:rPr>
          <w:rFonts w:asciiTheme="majorBidi" w:hAnsiTheme="majorBidi" w:cstheme="majorBidi"/>
        </w:rPr>
        <w:t>unt</w:t>
      </w:r>
      <w:r w:rsidRPr="000B6159">
        <w:rPr>
          <w:rFonts w:asciiTheme="majorBidi" w:hAnsiTheme="majorBidi" w:cstheme="majorBidi"/>
        </w:rPr>
        <w:t>y’s substance abuse prevention goals, such as:</w:t>
      </w:r>
    </w:p>
    <w:p w:rsidR="00910B71" w:rsidRPr="000B6159" w:rsidRDefault="00910B71" w:rsidP="00910B71">
      <w:pPr>
        <w:pStyle w:val="ListParagraph"/>
        <w:numPr>
          <w:ilvl w:val="0"/>
          <w:numId w:val="10"/>
        </w:numPr>
        <w:rPr>
          <w:rFonts w:asciiTheme="majorBidi" w:hAnsiTheme="majorBidi" w:cstheme="majorBidi"/>
        </w:rPr>
      </w:pPr>
      <w:r w:rsidRPr="000B6159">
        <w:rPr>
          <w:rFonts w:asciiTheme="majorBidi" w:hAnsiTheme="majorBidi" w:cstheme="majorBidi"/>
        </w:rPr>
        <w:t>Vision and mission statements as well as guidelines for decision-making</w:t>
      </w:r>
    </w:p>
    <w:p w:rsidR="00910B71" w:rsidRPr="000B6159" w:rsidRDefault="00910B71" w:rsidP="00910B71">
      <w:pPr>
        <w:pStyle w:val="ListParagraph"/>
        <w:numPr>
          <w:ilvl w:val="0"/>
          <w:numId w:val="10"/>
        </w:numPr>
        <w:rPr>
          <w:rFonts w:asciiTheme="majorBidi" w:hAnsiTheme="majorBidi" w:cstheme="majorBidi"/>
        </w:rPr>
      </w:pPr>
      <w:r w:rsidRPr="000B6159">
        <w:rPr>
          <w:rFonts w:asciiTheme="majorBidi" w:hAnsiTheme="majorBidi" w:cstheme="majorBidi"/>
        </w:rPr>
        <w:t>Clear and consistent organizational patterns and policies</w:t>
      </w:r>
    </w:p>
    <w:p w:rsidR="00910B71" w:rsidRPr="000B6159" w:rsidRDefault="00910B71" w:rsidP="00910B71">
      <w:pPr>
        <w:pStyle w:val="ListParagraph"/>
        <w:numPr>
          <w:ilvl w:val="0"/>
          <w:numId w:val="10"/>
        </w:numPr>
        <w:rPr>
          <w:rFonts w:asciiTheme="majorBidi" w:hAnsiTheme="majorBidi" w:cstheme="majorBidi"/>
        </w:rPr>
      </w:pPr>
      <w:r w:rsidRPr="000B6159">
        <w:rPr>
          <w:rFonts w:asciiTheme="majorBidi" w:hAnsiTheme="majorBidi" w:cstheme="majorBidi"/>
        </w:rPr>
        <w:t>Adequate fiscal resources t</w:t>
      </w:r>
      <w:r w:rsidR="006203CD">
        <w:rPr>
          <w:rFonts w:asciiTheme="majorBidi" w:hAnsiTheme="majorBidi" w:cstheme="majorBidi"/>
        </w:rPr>
        <w:t>o implement a substance abuse prevention strategy</w:t>
      </w:r>
      <w:r w:rsidRPr="000B6159">
        <w:rPr>
          <w:rFonts w:asciiTheme="majorBidi" w:hAnsiTheme="majorBidi" w:cstheme="majorBidi"/>
        </w:rPr>
        <w:t xml:space="preserve"> as it is planned </w:t>
      </w:r>
    </w:p>
    <w:p w:rsidR="00910B71" w:rsidRPr="000B6159" w:rsidRDefault="00910B71" w:rsidP="0009249A">
      <w:pPr>
        <w:pStyle w:val="ListParagraph"/>
        <w:rPr>
          <w:rFonts w:asciiTheme="majorBidi" w:hAnsiTheme="majorBidi" w:cstheme="majorBidi"/>
        </w:rPr>
      </w:pPr>
    </w:p>
    <w:p w:rsidR="00910B71" w:rsidRPr="000B6159" w:rsidRDefault="00910B71" w:rsidP="00910B71">
      <w:pPr>
        <w:rPr>
          <w:rFonts w:asciiTheme="majorBidi" w:eastAsiaTheme="minorEastAsia" w:hAnsiTheme="majorBidi" w:cstheme="majorBidi"/>
        </w:rPr>
      </w:pPr>
    </w:p>
    <w:p w:rsidR="00F66CD4" w:rsidRPr="000B6159" w:rsidRDefault="00F66CD4" w:rsidP="00F66CD4">
      <w:pPr>
        <w:rPr>
          <w:rFonts w:asciiTheme="majorBidi" w:eastAsiaTheme="minorEastAsia" w:hAnsiTheme="majorBidi" w:cstheme="majorBidi"/>
          <w:sz w:val="22"/>
          <w:szCs w:val="22"/>
        </w:rPr>
      </w:pPr>
    </w:p>
    <w:p w:rsidR="00F66CD4" w:rsidRPr="000B6159" w:rsidRDefault="00F66CD4" w:rsidP="00F66CD4">
      <w:pPr>
        <w:rPr>
          <w:rFonts w:asciiTheme="majorBidi" w:eastAsiaTheme="minorEastAsia" w:hAnsiTheme="majorBidi" w:cstheme="majorBidi"/>
          <w:sz w:val="22"/>
          <w:szCs w:val="22"/>
        </w:rPr>
      </w:pPr>
      <w:r w:rsidRPr="000B6159">
        <w:rPr>
          <w:rFonts w:asciiTheme="majorBidi" w:eastAsiaTheme="minorEastAsia" w:hAnsiTheme="majorBidi" w:cstheme="majorBidi"/>
          <w:sz w:val="22"/>
          <w:szCs w:val="22"/>
        </w:rPr>
        <w:t xml:space="preserve"> </w:t>
      </w:r>
    </w:p>
    <w:p w:rsidR="00910B71" w:rsidRPr="000B6159" w:rsidRDefault="00910B71" w:rsidP="00910B71">
      <w:pPr>
        <w:rPr>
          <w:rFonts w:asciiTheme="majorBidi" w:eastAsiaTheme="minorEastAsia" w:hAnsiTheme="majorBidi" w:cstheme="majorBidi"/>
          <w:sz w:val="22"/>
          <w:szCs w:val="22"/>
        </w:rPr>
      </w:pPr>
    </w:p>
    <w:p w:rsidR="00E53D39" w:rsidRPr="000B6159" w:rsidRDefault="00E53D39">
      <w:pPr>
        <w:rPr>
          <w:rFonts w:asciiTheme="majorBidi" w:eastAsiaTheme="minorEastAsia" w:hAnsiTheme="majorBidi" w:cstheme="majorBidi"/>
          <w:b/>
          <w:sz w:val="22"/>
          <w:szCs w:val="22"/>
        </w:rPr>
      </w:pPr>
      <w:r w:rsidRPr="000B6159">
        <w:rPr>
          <w:rFonts w:asciiTheme="majorBidi" w:eastAsiaTheme="minorEastAsia" w:hAnsiTheme="majorBidi" w:cstheme="majorBidi"/>
          <w:b/>
          <w:sz w:val="22"/>
          <w:szCs w:val="22"/>
        </w:rPr>
        <w:br w:type="page"/>
      </w:r>
    </w:p>
    <w:p w:rsidR="00910B71" w:rsidRPr="000B6159" w:rsidRDefault="00111700" w:rsidP="00E53D39">
      <w:pPr>
        <w:shd w:val="clear" w:color="auto" w:fill="EEECE1" w:themeFill="background2"/>
        <w:rPr>
          <w:rFonts w:asciiTheme="majorBidi" w:eastAsiaTheme="minorEastAsia" w:hAnsiTheme="majorBidi" w:cstheme="majorBidi"/>
          <w:b/>
        </w:rPr>
      </w:pPr>
      <w:r>
        <w:rPr>
          <w:rFonts w:asciiTheme="majorBidi" w:eastAsiaTheme="minorEastAsia" w:hAnsiTheme="majorBidi" w:cstheme="majorBidi"/>
          <w:b/>
        </w:rPr>
        <w:lastRenderedPageBreak/>
        <w:t>WORKSHEET 3 B:  PUTTING IT TOGETHER</w:t>
      </w:r>
    </w:p>
    <w:p w:rsidR="00910B71" w:rsidRPr="000B6159" w:rsidRDefault="00910B71" w:rsidP="00910B71">
      <w:pPr>
        <w:rPr>
          <w:rFonts w:asciiTheme="majorBidi" w:hAnsiTheme="majorBidi" w:cstheme="majorBidi"/>
        </w:rPr>
      </w:pPr>
    </w:p>
    <w:tbl>
      <w:tblPr>
        <w:tblpPr w:leftFromText="180" w:rightFromText="180" w:vertAnchor="text" w:horzAnchor="margin" w:tblpY="161"/>
        <w:tblW w:w="9558"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ook w:val="04A0"/>
      </w:tblPr>
      <w:tblGrid>
        <w:gridCol w:w="4158"/>
        <w:gridCol w:w="5400"/>
      </w:tblGrid>
      <w:tr w:rsidR="00187280" w:rsidRPr="000B6159" w:rsidTr="00187280">
        <w:trPr>
          <w:trHeight w:val="504"/>
        </w:trPr>
        <w:tc>
          <w:tcPr>
            <w:tcW w:w="4158" w:type="dxa"/>
            <w:tcBorders>
              <w:left w:val="single" w:sz="18" w:space="0" w:color="7F7F7F"/>
              <w:bottom w:val="single" w:sz="18" w:space="0" w:color="7F7F7F"/>
              <w:right w:val="single" w:sz="18" w:space="0" w:color="7F7F7F"/>
            </w:tcBorders>
            <w:shd w:val="clear" w:color="auto" w:fill="EEECE1" w:themeFill="background2"/>
          </w:tcPr>
          <w:p w:rsidR="00187280" w:rsidRPr="000B6159" w:rsidRDefault="008372CA" w:rsidP="00996AEA">
            <w:pPr>
              <w:rPr>
                <w:rFonts w:asciiTheme="majorBidi" w:hAnsiTheme="majorBidi" w:cstheme="majorBidi"/>
              </w:rPr>
            </w:pPr>
            <w:r>
              <w:rPr>
                <w:rFonts w:asciiTheme="majorBidi" w:hAnsiTheme="majorBidi" w:cstheme="majorBidi"/>
              </w:rPr>
              <w:t xml:space="preserve">Available </w:t>
            </w:r>
            <w:r w:rsidR="00187280" w:rsidRPr="000B6159">
              <w:rPr>
                <w:rFonts w:asciiTheme="majorBidi" w:hAnsiTheme="majorBidi" w:cstheme="majorBidi"/>
              </w:rPr>
              <w:t>Resources</w:t>
            </w:r>
          </w:p>
        </w:tc>
        <w:tc>
          <w:tcPr>
            <w:tcW w:w="5400" w:type="dxa"/>
            <w:tcBorders>
              <w:left w:val="single" w:sz="18" w:space="0" w:color="7F7F7F"/>
              <w:bottom w:val="single" w:sz="18" w:space="0" w:color="7F7F7F"/>
              <w:right w:val="single" w:sz="18" w:space="0" w:color="7F7F7F"/>
            </w:tcBorders>
            <w:shd w:val="clear" w:color="auto" w:fill="EEECE1" w:themeFill="background2"/>
          </w:tcPr>
          <w:p w:rsidR="00187280" w:rsidRPr="000B6159" w:rsidRDefault="008372CA" w:rsidP="00996AEA">
            <w:pPr>
              <w:rPr>
                <w:rFonts w:asciiTheme="majorBidi" w:hAnsiTheme="majorBidi" w:cstheme="majorBidi"/>
              </w:rPr>
            </w:pPr>
            <w:r>
              <w:rPr>
                <w:rFonts w:asciiTheme="majorBidi" w:hAnsiTheme="majorBidi" w:cstheme="majorBidi"/>
              </w:rPr>
              <w:t xml:space="preserve"> Needed Resources</w:t>
            </w:r>
          </w:p>
        </w:tc>
      </w:tr>
      <w:tr w:rsidR="00187280" w:rsidRPr="000B6159" w:rsidTr="00187280">
        <w:trPr>
          <w:trHeight w:val="55"/>
        </w:trPr>
        <w:tc>
          <w:tcPr>
            <w:tcW w:w="4158" w:type="dxa"/>
            <w:tcBorders>
              <w:top w:val="single" w:sz="18" w:space="0" w:color="7F7F7F"/>
              <w:bottom w:val="single" w:sz="18" w:space="0" w:color="7F7F7F"/>
            </w:tcBorders>
          </w:tcPr>
          <w:p w:rsidR="00187280" w:rsidRPr="000B6159" w:rsidRDefault="00187280" w:rsidP="00996AEA">
            <w:pPr>
              <w:rPr>
                <w:rFonts w:asciiTheme="majorBidi" w:hAnsiTheme="majorBidi" w:cstheme="majorBidi"/>
              </w:rPr>
            </w:pPr>
          </w:p>
        </w:tc>
        <w:tc>
          <w:tcPr>
            <w:tcW w:w="5400" w:type="dxa"/>
            <w:tcBorders>
              <w:top w:val="single" w:sz="18" w:space="0" w:color="7F7F7F"/>
              <w:bottom w:val="single" w:sz="18" w:space="0" w:color="7F7F7F"/>
            </w:tcBorders>
          </w:tcPr>
          <w:p w:rsidR="00187280" w:rsidRPr="000B6159" w:rsidRDefault="00187280" w:rsidP="00996AEA">
            <w:pPr>
              <w:rPr>
                <w:rFonts w:asciiTheme="majorBidi" w:hAnsiTheme="majorBidi" w:cstheme="majorBidi"/>
              </w:rPr>
            </w:pPr>
            <w:r w:rsidRPr="000B6159">
              <w:rPr>
                <w:rFonts w:asciiTheme="majorBidi" w:hAnsiTheme="majorBidi" w:cstheme="majorBidi"/>
              </w:rPr>
              <w:t xml:space="preserve">        </w:t>
            </w: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tc>
      </w:tr>
      <w:tr w:rsidR="00187280" w:rsidRPr="000B6159" w:rsidTr="00187280">
        <w:trPr>
          <w:trHeight w:val="55"/>
        </w:trPr>
        <w:tc>
          <w:tcPr>
            <w:tcW w:w="4158" w:type="dxa"/>
            <w:tcBorders>
              <w:top w:val="single" w:sz="18" w:space="0" w:color="7F7F7F"/>
              <w:bottom w:val="single" w:sz="18" w:space="0" w:color="7F7F7F"/>
            </w:tcBorders>
          </w:tcPr>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tc>
        <w:tc>
          <w:tcPr>
            <w:tcW w:w="5400" w:type="dxa"/>
            <w:tcBorders>
              <w:top w:val="single" w:sz="18" w:space="0" w:color="7F7F7F"/>
              <w:bottom w:val="single" w:sz="18" w:space="0" w:color="7F7F7F"/>
            </w:tcBorders>
          </w:tcPr>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tc>
      </w:tr>
      <w:tr w:rsidR="00187280" w:rsidRPr="000B6159" w:rsidTr="00187280">
        <w:trPr>
          <w:trHeight w:val="55"/>
        </w:trPr>
        <w:tc>
          <w:tcPr>
            <w:tcW w:w="4158" w:type="dxa"/>
            <w:tcBorders>
              <w:top w:val="single" w:sz="18" w:space="0" w:color="7F7F7F"/>
            </w:tcBorders>
          </w:tcPr>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tc>
        <w:tc>
          <w:tcPr>
            <w:tcW w:w="5400" w:type="dxa"/>
            <w:tcBorders>
              <w:top w:val="single" w:sz="18" w:space="0" w:color="7F7F7F"/>
            </w:tcBorders>
          </w:tcPr>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p w:rsidR="00187280" w:rsidRPr="000B6159" w:rsidRDefault="00187280" w:rsidP="00996AEA">
            <w:pPr>
              <w:rPr>
                <w:rFonts w:asciiTheme="majorBidi" w:hAnsiTheme="majorBidi" w:cstheme="majorBidi"/>
              </w:rPr>
            </w:pPr>
          </w:p>
        </w:tc>
      </w:tr>
    </w:tbl>
    <w:p w:rsidR="00E53D39" w:rsidRPr="000B6159" w:rsidRDefault="00E53D39" w:rsidP="00E53D39">
      <w:pPr>
        <w:ind w:right="-90"/>
        <w:rPr>
          <w:rFonts w:asciiTheme="majorBidi" w:eastAsiaTheme="minorEastAsia" w:hAnsiTheme="majorBidi" w:cstheme="majorBidi"/>
          <w:b/>
        </w:rPr>
      </w:pPr>
    </w:p>
    <w:p w:rsidR="00E53D39" w:rsidRPr="000B6159" w:rsidRDefault="00E53D39">
      <w:pPr>
        <w:rPr>
          <w:rFonts w:asciiTheme="majorBidi" w:eastAsiaTheme="minorEastAsia" w:hAnsiTheme="majorBidi" w:cstheme="majorBidi"/>
          <w:b/>
        </w:rPr>
      </w:pPr>
      <w:r w:rsidRPr="000B6159">
        <w:rPr>
          <w:rFonts w:asciiTheme="majorBidi" w:eastAsiaTheme="minorEastAsia" w:hAnsiTheme="majorBidi" w:cstheme="majorBidi"/>
          <w:b/>
        </w:rPr>
        <w:br w:type="page"/>
      </w:r>
    </w:p>
    <w:p w:rsidR="00910B71" w:rsidRPr="000B6159" w:rsidRDefault="00910B71" w:rsidP="00910B71">
      <w:pPr>
        <w:shd w:val="clear" w:color="auto" w:fill="EEECE1" w:themeFill="background2"/>
        <w:ind w:right="-90"/>
        <w:rPr>
          <w:rFonts w:asciiTheme="majorBidi" w:eastAsiaTheme="minorEastAsia" w:hAnsiTheme="majorBidi" w:cstheme="majorBidi"/>
          <w:b/>
        </w:rPr>
      </w:pPr>
      <w:r w:rsidRPr="000B6159">
        <w:rPr>
          <w:rFonts w:asciiTheme="majorBidi" w:eastAsiaTheme="minorEastAsia" w:hAnsiTheme="majorBidi" w:cstheme="majorBidi"/>
          <w:b/>
        </w:rPr>
        <w:lastRenderedPageBreak/>
        <w:t>WORKSHEET 4: ASSESSING SPF ELEMENTS TO SUSTAIN</w:t>
      </w:r>
    </w:p>
    <w:p w:rsidR="00910B71" w:rsidRPr="000B6159" w:rsidRDefault="00910B71" w:rsidP="00910B71">
      <w:pPr>
        <w:rPr>
          <w:rFonts w:asciiTheme="majorBidi" w:eastAsiaTheme="minorEastAsia" w:hAnsiTheme="majorBidi" w:cstheme="majorBidi"/>
        </w:rPr>
      </w:pPr>
    </w:p>
    <w:tbl>
      <w:tblPr>
        <w:tblStyle w:val="TableGrid"/>
        <w:tblW w:w="0" w:type="auto"/>
        <w:tblLook w:val="04A0"/>
      </w:tblPr>
      <w:tblGrid>
        <w:gridCol w:w="1528"/>
        <w:gridCol w:w="8048"/>
      </w:tblGrid>
      <w:tr w:rsidR="00F949AD" w:rsidRPr="000B6159" w:rsidTr="00F949AD">
        <w:tc>
          <w:tcPr>
            <w:tcW w:w="1528" w:type="dxa"/>
            <w:shd w:val="clear" w:color="auto" w:fill="EEECE1" w:themeFill="background2"/>
          </w:tcPr>
          <w:p w:rsidR="00F949AD" w:rsidRPr="000B6159" w:rsidRDefault="00F949AD" w:rsidP="003F54E6">
            <w:pPr>
              <w:rPr>
                <w:rFonts w:asciiTheme="majorBidi" w:eastAsiaTheme="minorEastAsia" w:hAnsiTheme="majorBidi" w:cstheme="majorBidi"/>
              </w:rPr>
            </w:pPr>
            <w:r w:rsidRPr="000B6159">
              <w:rPr>
                <w:rFonts w:asciiTheme="majorBidi" w:eastAsiaTheme="minorEastAsia" w:hAnsiTheme="majorBidi" w:cstheme="majorBidi"/>
              </w:rPr>
              <w:t>SPF STEP</w:t>
            </w:r>
          </w:p>
        </w:tc>
        <w:tc>
          <w:tcPr>
            <w:tcW w:w="8048" w:type="dxa"/>
            <w:shd w:val="clear" w:color="auto" w:fill="EEECE1" w:themeFill="background2"/>
          </w:tcPr>
          <w:p w:rsidR="00F949AD" w:rsidRPr="000B6159" w:rsidRDefault="00F949AD" w:rsidP="003F54E6">
            <w:pPr>
              <w:rPr>
                <w:rFonts w:asciiTheme="majorBidi" w:hAnsiTheme="majorBidi" w:cstheme="majorBidi"/>
                <w:b/>
                <w:bCs/>
              </w:rPr>
            </w:pPr>
            <w:r w:rsidRPr="000B6159">
              <w:rPr>
                <w:rFonts w:asciiTheme="majorBidi" w:hAnsiTheme="majorBidi" w:cstheme="majorBidi"/>
                <w:b/>
                <w:bCs/>
              </w:rPr>
              <w:t>KEY COMPONENTS</w:t>
            </w:r>
            <w:r w:rsidR="00A84B1B" w:rsidRPr="000B6159">
              <w:rPr>
                <w:rStyle w:val="EndnoteReference"/>
                <w:rFonts w:asciiTheme="majorBidi" w:hAnsiTheme="majorBidi" w:cstheme="majorBidi"/>
                <w:b/>
                <w:bCs/>
              </w:rPr>
              <w:endnoteReference w:id="2"/>
            </w:r>
          </w:p>
        </w:tc>
      </w:tr>
      <w:tr w:rsidR="00886F26" w:rsidRPr="000B6159" w:rsidTr="00F949AD">
        <w:tc>
          <w:tcPr>
            <w:tcW w:w="1528" w:type="dxa"/>
          </w:tcPr>
          <w:p w:rsidR="00B138EB" w:rsidRPr="000B6159" w:rsidRDefault="00B138EB" w:rsidP="003F54E6">
            <w:pPr>
              <w:rPr>
                <w:rFonts w:asciiTheme="majorBidi" w:eastAsiaTheme="minorEastAsia" w:hAnsiTheme="majorBidi" w:cstheme="majorBidi"/>
              </w:rPr>
            </w:pPr>
          </w:p>
          <w:p w:rsidR="003F54E6" w:rsidRPr="000B6159" w:rsidRDefault="003F54E6" w:rsidP="003F54E6">
            <w:pPr>
              <w:rPr>
                <w:rFonts w:asciiTheme="majorBidi" w:eastAsiaTheme="minorEastAsia" w:hAnsiTheme="majorBidi" w:cstheme="majorBidi"/>
              </w:rPr>
            </w:pPr>
            <w:r w:rsidRPr="000B6159">
              <w:rPr>
                <w:rFonts w:asciiTheme="majorBidi" w:eastAsiaTheme="minorEastAsia" w:hAnsiTheme="majorBidi" w:cstheme="majorBidi"/>
              </w:rPr>
              <w:t>Assessment</w:t>
            </w:r>
          </w:p>
          <w:p w:rsidR="00886F26" w:rsidRPr="000B6159" w:rsidRDefault="00886F26" w:rsidP="00910B71">
            <w:pPr>
              <w:rPr>
                <w:rFonts w:asciiTheme="majorBidi" w:eastAsiaTheme="minorEastAsia" w:hAnsiTheme="majorBidi" w:cstheme="majorBidi"/>
              </w:rPr>
            </w:pPr>
          </w:p>
        </w:tc>
        <w:tc>
          <w:tcPr>
            <w:tcW w:w="8048" w:type="dxa"/>
          </w:tcPr>
          <w:p w:rsidR="00F949AD" w:rsidRPr="000B6159" w:rsidRDefault="00F949AD" w:rsidP="003F54E6">
            <w:pPr>
              <w:rPr>
                <w:rFonts w:asciiTheme="majorBidi" w:hAnsiTheme="majorBidi" w:cstheme="majorBidi"/>
                <w:b/>
                <w:bCs/>
              </w:rPr>
            </w:pPr>
          </w:p>
          <w:p w:rsidR="003F54E6" w:rsidRPr="000B6159" w:rsidRDefault="003F54E6" w:rsidP="003F54E6">
            <w:pPr>
              <w:rPr>
                <w:rFonts w:asciiTheme="majorBidi" w:hAnsiTheme="majorBidi" w:cstheme="majorBidi"/>
                <w:b/>
                <w:bCs/>
                <w:iCs/>
              </w:rPr>
            </w:pPr>
            <w:r w:rsidRPr="000B6159">
              <w:rPr>
                <w:rFonts w:asciiTheme="majorBidi" w:hAnsiTheme="majorBidi" w:cstheme="majorBidi"/>
                <w:b/>
                <w:bCs/>
              </w:rPr>
              <w:t xml:space="preserve">SPF STEP 1: </w:t>
            </w:r>
            <w:r w:rsidRPr="000B6159">
              <w:rPr>
                <w:rFonts w:asciiTheme="majorBidi" w:hAnsiTheme="majorBidi" w:cstheme="majorBidi"/>
                <w:b/>
                <w:bCs/>
                <w:iCs/>
              </w:rPr>
              <w:t>Profile Needs, Resources And Readiness</w:t>
            </w:r>
          </w:p>
          <w:p w:rsidR="003F54E6" w:rsidRPr="000B6159" w:rsidRDefault="003F54E6" w:rsidP="003F54E6">
            <w:pPr>
              <w:rPr>
                <w:rFonts w:asciiTheme="majorBidi" w:hAnsiTheme="majorBidi" w:cstheme="majorBidi"/>
              </w:rPr>
            </w:pPr>
          </w:p>
          <w:p w:rsidR="003F54E6" w:rsidRPr="000B6159" w:rsidRDefault="003F54E6" w:rsidP="003F54E6">
            <w:pPr>
              <w:numPr>
                <w:ilvl w:val="0"/>
                <w:numId w:val="12"/>
              </w:numPr>
              <w:rPr>
                <w:rFonts w:asciiTheme="majorBidi" w:hAnsiTheme="majorBidi" w:cstheme="majorBidi"/>
              </w:rPr>
            </w:pPr>
            <w:r w:rsidRPr="000B6159">
              <w:rPr>
                <w:rFonts w:asciiTheme="majorBidi" w:hAnsiTheme="majorBidi" w:cstheme="majorBidi"/>
              </w:rPr>
              <w:t>A current co</w:t>
            </w:r>
            <w:r w:rsidR="007908F3">
              <w:rPr>
                <w:rFonts w:asciiTheme="majorBidi" w:hAnsiTheme="majorBidi" w:cstheme="majorBidi"/>
              </w:rPr>
              <w:t>un</w:t>
            </w:r>
            <w:r w:rsidRPr="000B6159">
              <w:rPr>
                <w:rFonts w:asciiTheme="majorBidi" w:hAnsiTheme="majorBidi" w:cstheme="majorBidi"/>
              </w:rPr>
              <w:t>ty needs assessment using epidemiological data:</w:t>
            </w:r>
          </w:p>
          <w:p w:rsidR="003F54E6" w:rsidRPr="000B6159" w:rsidRDefault="003F54E6" w:rsidP="003F54E6">
            <w:pPr>
              <w:numPr>
                <w:ilvl w:val="1"/>
                <w:numId w:val="12"/>
              </w:numPr>
              <w:ind w:left="1080" w:hanging="270"/>
              <w:rPr>
                <w:rFonts w:asciiTheme="majorBidi" w:hAnsiTheme="majorBidi" w:cstheme="majorBidi"/>
              </w:rPr>
            </w:pPr>
            <w:r w:rsidRPr="000B6159">
              <w:rPr>
                <w:rFonts w:asciiTheme="majorBidi" w:hAnsiTheme="majorBidi" w:cstheme="majorBidi"/>
              </w:rPr>
              <w:t>Profiles problems associated with consumption patterns and related consequences</w:t>
            </w:r>
          </w:p>
          <w:p w:rsidR="003F54E6" w:rsidRPr="000B6159" w:rsidRDefault="003F54E6" w:rsidP="003F54E6">
            <w:pPr>
              <w:numPr>
                <w:ilvl w:val="1"/>
                <w:numId w:val="12"/>
              </w:numPr>
              <w:ind w:left="1080" w:hanging="270"/>
              <w:rPr>
                <w:rFonts w:asciiTheme="majorBidi" w:hAnsiTheme="majorBidi" w:cstheme="majorBidi"/>
              </w:rPr>
            </w:pPr>
            <w:r w:rsidRPr="000B6159">
              <w:rPr>
                <w:rFonts w:asciiTheme="majorBidi" w:hAnsiTheme="majorBidi" w:cstheme="majorBidi"/>
              </w:rPr>
              <w:t>Provides demographic context; geographic and target population differences</w:t>
            </w:r>
          </w:p>
          <w:p w:rsidR="003F54E6" w:rsidRPr="000B6159" w:rsidRDefault="003F54E6" w:rsidP="003F54E6">
            <w:pPr>
              <w:numPr>
                <w:ilvl w:val="1"/>
                <w:numId w:val="12"/>
              </w:numPr>
              <w:ind w:left="1080" w:hanging="270"/>
              <w:rPr>
                <w:rFonts w:asciiTheme="majorBidi" w:hAnsiTheme="majorBidi" w:cstheme="majorBidi"/>
              </w:rPr>
            </w:pPr>
            <w:r w:rsidRPr="000B6159">
              <w:rPr>
                <w:rFonts w:asciiTheme="majorBidi" w:hAnsiTheme="majorBidi" w:cstheme="majorBidi"/>
              </w:rPr>
              <w:t>Identifies intervening variables; risk and protective factors</w:t>
            </w:r>
          </w:p>
          <w:p w:rsidR="003F54E6" w:rsidRPr="000B6159" w:rsidRDefault="003F54E6" w:rsidP="003F54E6">
            <w:pPr>
              <w:numPr>
                <w:ilvl w:val="1"/>
                <w:numId w:val="12"/>
              </w:numPr>
              <w:ind w:left="1080" w:hanging="270"/>
              <w:rPr>
                <w:rFonts w:asciiTheme="majorBidi" w:hAnsiTheme="majorBidi" w:cstheme="majorBidi"/>
              </w:rPr>
            </w:pPr>
            <w:r w:rsidRPr="000B6159">
              <w:rPr>
                <w:rFonts w:asciiTheme="majorBidi" w:hAnsiTheme="majorBidi" w:cstheme="majorBidi"/>
              </w:rPr>
              <w:t>Describes co</w:t>
            </w:r>
            <w:r w:rsidR="007908F3">
              <w:rPr>
                <w:rFonts w:asciiTheme="majorBidi" w:hAnsiTheme="majorBidi" w:cstheme="majorBidi"/>
              </w:rPr>
              <w:t>un</w:t>
            </w:r>
            <w:r w:rsidRPr="000B6159">
              <w:rPr>
                <w:rFonts w:asciiTheme="majorBidi" w:hAnsiTheme="majorBidi" w:cstheme="majorBidi"/>
              </w:rPr>
              <w:t>ty capacity by assessing  readiness, identified prevention resources and gaps in services and capacity</w:t>
            </w:r>
          </w:p>
          <w:p w:rsidR="003F54E6" w:rsidRPr="000B6159" w:rsidRDefault="003F54E6" w:rsidP="003F54E6">
            <w:pPr>
              <w:numPr>
                <w:ilvl w:val="0"/>
                <w:numId w:val="12"/>
              </w:numPr>
              <w:rPr>
                <w:rFonts w:asciiTheme="majorBidi" w:hAnsiTheme="majorBidi" w:cstheme="majorBidi"/>
              </w:rPr>
            </w:pPr>
            <w:r w:rsidRPr="000B6159">
              <w:rPr>
                <w:rFonts w:asciiTheme="majorBidi" w:hAnsiTheme="majorBidi" w:cstheme="majorBidi"/>
              </w:rPr>
              <w:t xml:space="preserve">Products of assessment may include: </w:t>
            </w:r>
          </w:p>
          <w:p w:rsidR="003F54E6" w:rsidRPr="000B6159" w:rsidRDefault="003F54E6" w:rsidP="003F54E6">
            <w:pPr>
              <w:numPr>
                <w:ilvl w:val="1"/>
                <w:numId w:val="12"/>
              </w:numPr>
              <w:ind w:left="1080"/>
              <w:rPr>
                <w:rFonts w:asciiTheme="majorBidi" w:hAnsiTheme="majorBidi" w:cstheme="majorBidi"/>
              </w:rPr>
            </w:pPr>
            <w:r w:rsidRPr="000B6159">
              <w:rPr>
                <w:rFonts w:asciiTheme="majorBidi" w:hAnsiTheme="majorBidi" w:cstheme="majorBidi"/>
              </w:rPr>
              <w:t>Developing clear, concise, and data driven problem statements</w:t>
            </w:r>
          </w:p>
          <w:p w:rsidR="003F54E6" w:rsidRPr="000B6159" w:rsidRDefault="003F54E6" w:rsidP="003F54E6">
            <w:pPr>
              <w:numPr>
                <w:ilvl w:val="1"/>
                <w:numId w:val="12"/>
              </w:numPr>
              <w:ind w:left="1080"/>
              <w:rPr>
                <w:rFonts w:asciiTheme="majorBidi" w:hAnsiTheme="majorBidi" w:cstheme="majorBidi"/>
              </w:rPr>
            </w:pPr>
            <w:r w:rsidRPr="000B6159">
              <w:rPr>
                <w:rFonts w:asciiTheme="majorBidi" w:hAnsiTheme="majorBidi" w:cstheme="majorBidi"/>
              </w:rPr>
              <w:t>Determining data sources for ongoing assessment</w:t>
            </w:r>
          </w:p>
          <w:p w:rsidR="003F54E6" w:rsidRPr="000B6159" w:rsidRDefault="003F54E6" w:rsidP="003F54E6">
            <w:pPr>
              <w:numPr>
                <w:ilvl w:val="1"/>
                <w:numId w:val="12"/>
              </w:numPr>
              <w:ind w:left="1080"/>
              <w:rPr>
                <w:rFonts w:asciiTheme="majorBidi" w:hAnsiTheme="majorBidi" w:cstheme="majorBidi"/>
              </w:rPr>
            </w:pPr>
            <w:r w:rsidRPr="000B6159">
              <w:rPr>
                <w:rFonts w:asciiTheme="majorBidi" w:hAnsiTheme="majorBidi" w:cstheme="majorBidi"/>
              </w:rPr>
              <w:t xml:space="preserve">Developing a mechanism to collect/manage/report cultural competence related information/data </w:t>
            </w:r>
          </w:p>
          <w:p w:rsidR="003F54E6" w:rsidRPr="000B6159" w:rsidRDefault="003F54E6" w:rsidP="003F54E6">
            <w:pPr>
              <w:numPr>
                <w:ilvl w:val="1"/>
                <w:numId w:val="12"/>
              </w:numPr>
              <w:ind w:left="1080"/>
              <w:rPr>
                <w:rFonts w:asciiTheme="majorBidi" w:hAnsiTheme="majorBidi" w:cstheme="majorBidi"/>
              </w:rPr>
            </w:pPr>
            <w:r w:rsidRPr="000B6159">
              <w:rPr>
                <w:rFonts w:asciiTheme="majorBidi" w:hAnsiTheme="majorBidi" w:cstheme="majorBidi"/>
              </w:rPr>
              <w:t>Creating county/community profiles at county and region/community levels</w:t>
            </w:r>
          </w:p>
          <w:p w:rsidR="003F54E6" w:rsidRPr="000B6159" w:rsidRDefault="003F54E6" w:rsidP="003F54E6">
            <w:pPr>
              <w:numPr>
                <w:ilvl w:val="1"/>
                <w:numId w:val="12"/>
              </w:numPr>
              <w:ind w:left="1080"/>
              <w:rPr>
                <w:rFonts w:asciiTheme="majorBidi" w:hAnsiTheme="majorBidi" w:cstheme="majorBidi"/>
              </w:rPr>
            </w:pPr>
            <w:r w:rsidRPr="000B6159">
              <w:rPr>
                <w:rFonts w:asciiTheme="majorBidi" w:hAnsiTheme="majorBidi" w:cstheme="majorBidi"/>
              </w:rPr>
              <w:t>Inventory the training and TA needs of the workforce (e.g., prevention professionals)</w:t>
            </w:r>
          </w:p>
          <w:p w:rsidR="003F54E6" w:rsidRPr="000B6159" w:rsidRDefault="003F54E6" w:rsidP="003F54E6">
            <w:pPr>
              <w:numPr>
                <w:ilvl w:val="0"/>
                <w:numId w:val="12"/>
              </w:numPr>
              <w:rPr>
                <w:rFonts w:asciiTheme="majorBidi" w:hAnsiTheme="majorBidi" w:cstheme="majorBidi"/>
              </w:rPr>
            </w:pPr>
            <w:r w:rsidRPr="000B6159">
              <w:rPr>
                <w:rFonts w:asciiTheme="majorBidi" w:hAnsiTheme="majorBidi" w:cstheme="majorBidi"/>
              </w:rPr>
              <w:t>Assessment process components for sustainability:</w:t>
            </w:r>
          </w:p>
          <w:p w:rsidR="003F54E6" w:rsidRPr="000B6159" w:rsidRDefault="003F54E6" w:rsidP="003F54E6">
            <w:pPr>
              <w:numPr>
                <w:ilvl w:val="1"/>
                <w:numId w:val="11"/>
              </w:numPr>
              <w:rPr>
                <w:rFonts w:asciiTheme="majorBidi" w:hAnsiTheme="majorBidi" w:cstheme="majorBidi"/>
              </w:rPr>
            </w:pPr>
            <w:r w:rsidRPr="000B6159">
              <w:rPr>
                <w:rFonts w:asciiTheme="majorBidi" w:hAnsiTheme="majorBidi" w:cstheme="majorBidi"/>
              </w:rPr>
              <w:t>A responsible entity with the requisite skills to manage the process</w:t>
            </w:r>
          </w:p>
          <w:p w:rsidR="003F54E6" w:rsidRPr="000B6159" w:rsidRDefault="003F54E6" w:rsidP="003F54E6">
            <w:pPr>
              <w:numPr>
                <w:ilvl w:val="1"/>
                <w:numId w:val="11"/>
              </w:numPr>
              <w:rPr>
                <w:rFonts w:asciiTheme="majorBidi" w:hAnsiTheme="majorBidi" w:cstheme="majorBidi"/>
              </w:rPr>
            </w:pPr>
            <w:r w:rsidRPr="000B6159">
              <w:rPr>
                <w:rFonts w:asciiTheme="majorBidi" w:hAnsiTheme="majorBidi" w:cstheme="majorBidi"/>
              </w:rPr>
              <w:t>Results are used to prioritize target issues, geographic area/population and intervening variables</w:t>
            </w:r>
          </w:p>
          <w:p w:rsidR="003F54E6" w:rsidRPr="000B6159" w:rsidRDefault="003F54E6" w:rsidP="003F54E6">
            <w:pPr>
              <w:numPr>
                <w:ilvl w:val="1"/>
                <w:numId w:val="11"/>
              </w:numPr>
              <w:rPr>
                <w:rFonts w:asciiTheme="majorBidi" w:hAnsiTheme="majorBidi" w:cstheme="majorBidi"/>
              </w:rPr>
            </w:pPr>
            <w:r w:rsidRPr="000B6159">
              <w:rPr>
                <w:rFonts w:asciiTheme="majorBidi" w:hAnsiTheme="majorBidi" w:cstheme="majorBidi"/>
              </w:rPr>
              <w:t xml:space="preserve">All needs assessment data are updated on a regular basis </w:t>
            </w:r>
          </w:p>
          <w:p w:rsidR="003F54E6" w:rsidRPr="000B6159" w:rsidRDefault="003F54E6" w:rsidP="003F54E6">
            <w:pPr>
              <w:rPr>
                <w:rFonts w:asciiTheme="majorBidi" w:hAnsiTheme="majorBidi" w:cstheme="majorBidi"/>
              </w:rPr>
            </w:pPr>
          </w:p>
          <w:p w:rsidR="003F54E6" w:rsidRPr="000B6159" w:rsidRDefault="003F54E6" w:rsidP="003F54E6">
            <w:pPr>
              <w:rPr>
                <w:rFonts w:asciiTheme="majorBidi" w:hAnsiTheme="majorBidi" w:cstheme="majorBidi"/>
                <w:b/>
                <w:i/>
              </w:rPr>
            </w:pPr>
            <w:r w:rsidRPr="000B6159">
              <w:rPr>
                <w:rFonts w:asciiTheme="majorBidi" w:hAnsiTheme="majorBidi" w:cstheme="majorBidi"/>
                <w:b/>
                <w:i/>
              </w:rPr>
              <w:t>SEE Worksheet 1: Tools for Assessment</w:t>
            </w:r>
          </w:p>
          <w:p w:rsidR="00886F26" w:rsidRPr="000B6159" w:rsidRDefault="00886F26" w:rsidP="00910B71">
            <w:pPr>
              <w:rPr>
                <w:rFonts w:asciiTheme="majorBidi" w:eastAsiaTheme="minorEastAsia" w:hAnsiTheme="majorBidi" w:cstheme="majorBidi"/>
              </w:rPr>
            </w:pPr>
          </w:p>
        </w:tc>
      </w:tr>
      <w:tr w:rsidR="00886F26" w:rsidRPr="000B6159" w:rsidTr="00F949AD">
        <w:tc>
          <w:tcPr>
            <w:tcW w:w="1528" w:type="dxa"/>
          </w:tcPr>
          <w:p w:rsidR="003F54E6" w:rsidRPr="000B6159" w:rsidRDefault="003F54E6" w:rsidP="003F54E6">
            <w:pPr>
              <w:spacing w:before="120"/>
              <w:rPr>
                <w:rFonts w:asciiTheme="majorBidi" w:eastAsiaTheme="minorEastAsia" w:hAnsiTheme="majorBidi" w:cstheme="majorBidi"/>
              </w:rPr>
            </w:pPr>
            <w:r w:rsidRPr="000B6159">
              <w:rPr>
                <w:rFonts w:asciiTheme="majorBidi" w:eastAsiaTheme="minorEastAsia" w:hAnsiTheme="majorBidi" w:cstheme="majorBidi"/>
              </w:rPr>
              <w:t>Capacity</w:t>
            </w:r>
          </w:p>
          <w:p w:rsidR="00886F26" w:rsidRPr="000B6159" w:rsidRDefault="00886F26" w:rsidP="003F54E6">
            <w:pPr>
              <w:spacing w:before="120"/>
              <w:rPr>
                <w:rFonts w:asciiTheme="majorBidi" w:eastAsiaTheme="minorEastAsia" w:hAnsiTheme="majorBidi" w:cstheme="majorBidi"/>
              </w:rPr>
            </w:pPr>
          </w:p>
        </w:tc>
        <w:tc>
          <w:tcPr>
            <w:tcW w:w="8048" w:type="dxa"/>
          </w:tcPr>
          <w:p w:rsidR="003F54E6" w:rsidRPr="000B6159" w:rsidRDefault="003F54E6" w:rsidP="003F54E6">
            <w:pPr>
              <w:spacing w:before="120" w:line="276" w:lineRule="auto"/>
              <w:rPr>
                <w:rFonts w:asciiTheme="majorBidi" w:hAnsiTheme="majorBidi" w:cstheme="majorBidi"/>
                <w:b/>
                <w:bCs/>
                <w:iCs/>
              </w:rPr>
            </w:pPr>
            <w:r w:rsidRPr="000B6159">
              <w:rPr>
                <w:rFonts w:asciiTheme="majorBidi" w:hAnsiTheme="majorBidi" w:cstheme="majorBidi"/>
                <w:b/>
                <w:bCs/>
              </w:rPr>
              <w:t xml:space="preserve">SPF STEP 2: </w:t>
            </w:r>
            <w:r w:rsidRPr="000B6159">
              <w:rPr>
                <w:rFonts w:asciiTheme="majorBidi" w:hAnsiTheme="majorBidi" w:cstheme="majorBidi"/>
                <w:b/>
                <w:bCs/>
                <w:iCs/>
              </w:rPr>
              <w:t>Mobilize and Build Capacity</w:t>
            </w:r>
          </w:p>
          <w:p w:rsidR="003F54E6" w:rsidRPr="000B6159" w:rsidRDefault="003F54E6" w:rsidP="003F54E6">
            <w:pPr>
              <w:spacing w:before="120" w:line="276" w:lineRule="auto"/>
              <w:rPr>
                <w:rFonts w:asciiTheme="majorBidi" w:hAnsiTheme="majorBidi" w:cstheme="majorBidi"/>
              </w:rPr>
            </w:pPr>
            <w:r w:rsidRPr="000B6159">
              <w:rPr>
                <w:rFonts w:asciiTheme="majorBidi" w:hAnsiTheme="majorBidi" w:cstheme="majorBidi"/>
              </w:rPr>
              <w:t xml:space="preserve">This is an overarching and re-occurring, rather than independent, step. Parts of STEP 2 are present in every SPF step.  </w:t>
            </w:r>
          </w:p>
          <w:p w:rsidR="003F54E6" w:rsidRPr="000B6159" w:rsidRDefault="003F54E6" w:rsidP="003F54E6">
            <w:pPr>
              <w:spacing w:before="120" w:line="276" w:lineRule="auto"/>
              <w:rPr>
                <w:rFonts w:asciiTheme="majorBidi" w:hAnsiTheme="majorBidi" w:cstheme="majorBidi"/>
              </w:rPr>
            </w:pPr>
            <w:r w:rsidRPr="000B6159">
              <w:rPr>
                <w:rFonts w:asciiTheme="majorBidi" w:hAnsiTheme="majorBidi" w:cstheme="majorBidi"/>
                <w:b/>
              </w:rPr>
              <w:t xml:space="preserve">How your </w:t>
            </w:r>
            <w:r w:rsidR="00BA2141">
              <w:rPr>
                <w:rFonts w:asciiTheme="majorBidi" w:hAnsiTheme="majorBidi" w:cstheme="majorBidi"/>
                <w:b/>
              </w:rPr>
              <w:t>county</w:t>
            </w:r>
            <w:r w:rsidRPr="000B6159">
              <w:rPr>
                <w:rFonts w:asciiTheme="majorBidi" w:hAnsiTheme="majorBidi" w:cstheme="majorBidi"/>
                <w:b/>
              </w:rPr>
              <w:t xml:space="preserve"> will sustain the following capacity functions?</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rPr>
              <w:t>Strategies for continuing to mobilize and build co</w:t>
            </w:r>
            <w:r w:rsidR="007908F3">
              <w:rPr>
                <w:rFonts w:asciiTheme="majorBidi" w:hAnsiTheme="majorBidi" w:cstheme="majorBidi"/>
              </w:rPr>
              <w:t>un</w:t>
            </w:r>
            <w:r w:rsidRPr="000B6159">
              <w:rPr>
                <w:rFonts w:asciiTheme="majorBidi" w:hAnsiTheme="majorBidi" w:cstheme="majorBidi"/>
              </w:rPr>
              <w:t xml:space="preserve">ty </w:t>
            </w:r>
            <w:r w:rsidR="006203CD">
              <w:rPr>
                <w:rFonts w:asciiTheme="majorBidi" w:hAnsiTheme="majorBidi" w:cstheme="majorBidi"/>
              </w:rPr>
              <w:t xml:space="preserve">substance abuse </w:t>
            </w:r>
            <w:r w:rsidRPr="000B6159">
              <w:rPr>
                <w:rFonts w:asciiTheme="majorBidi" w:hAnsiTheme="majorBidi" w:cstheme="majorBidi"/>
              </w:rPr>
              <w:t xml:space="preserve">prevention capacity </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rPr>
              <w:t>Provide for continued co</w:t>
            </w:r>
            <w:r w:rsidR="007908F3">
              <w:rPr>
                <w:rFonts w:asciiTheme="majorBidi" w:hAnsiTheme="majorBidi" w:cstheme="majorBidi"/>
              </w:rPr>
              <w:t>un</w:t>
            </w:r>
            <w:r w:rsidRPr="000B6159">
              <w:rPr>
                <w:rFonts w:asciiTheme="majorBidi" w:hAnsiTheme="majorBidi" w:cstheme="majorBidi"/>
              </w:rPr>
              <w:t xml:space="preserve">ty stakeholder involvement </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bCs/>
              </w:rPr>
              <w:t>Ensure ongoing and current knowledge of culturally relevant issues and programs</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bCs/>
              </w:rPr>
              <w:t xml:space="preserve">Develop prevention </w:t>
            </w:r>
            <w:r w:rsidR="008417A3">
              <w:rPr>
                <w:rFonts w:asciiTheme="majorBidi" w:hAnsiTheme="majorBidi" w:cstheme="majorBidi"/>
                <w:bCs/>
              </w:rPr>
              <w:t>professionals</w:t>
            </w:r>
            <w:r w:rsidRPr="000B6159">
              <w:rPr>
                <w:rFonts w:asciiTheme="majorBidi" w:hAnsiTheme="majorBidi" w:cstheme="majorBidi"/>
                <w:bCs/>
              </w:rPr>
              <w:t xml:space="preserve"> knowledge, skills and competencies</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bCs/>
              </w:rPr>
              <w:t>Build sustaina</w:t>
            </w:r>
            <w:r w:rsidR="00E95C53">
              <w:rPr>
                <w:rFonts w:asciiTheme="majorBidi" w:hAnsiTheme="majorBidi" w:cstheme="majorBidi"/>
                <w:bCs/>
              </w:rPr>
              <w:t>ble infrastructure to lead county</w:t>
            </w:r>
            <w:r w:rsidRPr="000B6159">
              <w:rPr>
                <w:rFonts w:asciiTheme="majorBidi" w:hAnsiTheme="majorBidi" w:cstheme="majorBidi"/>
                <w:bCs/>
              </w:rPr>
              <w:t xml:space="preserve"> </w:t>
            </w:r>
            <w:r w:rsidR="005C7F9C">
              <w:rPr>
                <w:rFonts w:asciiTheme="majorBidi" w:hAnsiTheme="majorBidi" w:cstheme="majorBidi"/>
                <w:bCs/>
              </w:rPr>
              <w:t xml:space="preserve">substance abuse </w:t>
            </w:r>
            <w:r w:rsidRPr="000B6159">
              <w:rPr>
                <w:rFonts w:asciiTheme="majorBidi" w:hAnsiTheme="majorBidi" w:cstheme="majorBidi"/>
                <w:bCs/>
              </w:rPr>
              <w:t>prevention efforts</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bCs/>
              </w:rPr>
              <w:t>Build co</w:t>
            </w:r>
            <w:r w:rsidR="007908F3">
              <w:rPr>
                <w:rFonts w:asciiTheme="majorBidi" w:hAnsiTheme="majorBidi" w:cstheme="majorBidi"/>
                <w:bCs/>
              </w:rPr>
              <w:t>un</w:t>
            </w:r>
            <w:r w:rsidRPr="000B6159">
              <w:rPr>
                <w:rFonts w:asciiTheme="majorBidi" w:hAnsiTheme="majorBidi" w:cstheme="majorBidi"/>
                <w:bCs/>
              </w:rPr>
              <w:t xml:space="preserve">ty based capacity in </w:t>
            </w:r>
            <w:r w:rsidR="005C7F9C">
              <w:rPr>
                <w:rFonts w:asciiTheme="majorBidi" w:hAnsiTheme="majorBidi" w:cstheme="majorBidi"/>
                <w:bCs/>
              </w:rPr>
              <w:t xml:space="preserve">substance abuse </w:t>
            </w:r>
            <w:r w:rsidR="006203CD">
              <w:rPr>
                <w:rFonts w:asciiTheme="majorBidi" w:hAnsiTheme="majorBidi" w:cstheme="majorBidi"/>
                <w:bCs/>
              </w:rPr>
              <w:t>prevention</w:t>
            </w:r>
            <w:r w:rsidRPr="000B6159">
              <w:rPr>
                <w:rFonts w:asciiTheme="majorBidi" w:hAnsiTheme="majorBidi" w:cstheme="majorBidi"/>
                <w:bCs/>
              </w:rPr>
              <w:t xml:space="preserve"> </w:t>
            </w:r>
          </w:p>
          <w:p w:rsidR="003F54E6" w:rsidRPr="000B6159" w:rsidRDefault="003F54E6" w:rsidP="003F54E6">
            <w:pPr>
              <w:pStyle w:val="ListParagraph"/>
              <w:numPr>
                <w:ilvl w:val="0"/>
                <w:numId w:val="28"/>
              </w:numPr>
              <w:spacing w:before="120" w:line="276" w:lineRule="auto"/>
              <w:rPr>
                <w:rFonts w:asciiTheme="majorBidi" w:hAnsiTheme="majorBidi" w:cstheme="majorBidi"/>
              </w:rPr>
            </w:pPr>
            <w:r w:rsidRPr="000B6159">
              <w:rPr>
                <w:rFonts w:asciiTheme="majorBidi" w:hAnsiTheme="majorBidi" w:cstheme="majorBidi"/>
                <w:bCs/>
              </w:rPr>
              <w:t>Develop and enhance data systems</w:t>
            </w:r>
          </w:p>
          <w:p w:rsidR="0009249A" w:rsidRDefault="0009249A" w:rsidP="003F54E6">
            <w:pPr>
              <w:rPr>
                <w:rFonts w:asciiTheme="majorBidi" w:hAnsiTheme="majorBidi" w:cstheme="majorBidi"/>
                <w:b/>
                <w:i/>
              </w:rPr>
            </w:pPr>
          </w:p>
          <w:p w:rsidR="003F54E6" w:rsidRPr="0009249A" w:rsidRDefault="006203CD" w:rsidP="003F54E6">
            <w:pPr>
              <w:rPr>
                <w:rFonts w:asciiTheme="majorBidi" w:hAnsiTheme="majorBidi" w:cstheme="majorBidi"/>
                <w:b/>
                <w:i/>
              </w:rPr>
            </w:pPr>
            <w:r>
              <w:rPr>
                <w:rFonts w:asciiTheme="majorBidi" w:hAnsiTheme="majorBidi" w:cstheme="majorBidi"/>
                <w:b/>
                <w:i/>
              </w:rPr>
              <w:t>SEE</w:t>
            </w:r>
            <w:r w:rsidR="003F54E6" w:rsidRPr="0009249A">
              <w:rPr>
                <w:rFonts w:asciiTheme="majorBidi" w:hAnsiTheme="majorBidi" w:cstheme="majorBidi"/>
                <w:b/>
                <w:i/>
              </w:rPr>
              <w:t xml:space="preserve"> Worksheet 2-Assessing Organizational Capacity</w:t>
            </w:r>
          </w:p>
          <w:p w:rsidR="003F54E6" w:rsidRPr="0009249A" w:rsidRDefault="003F54E6" w:rsidP="003F54E6">
            <w:pPr>
              <w:rPr>
                <w:rFonts w:asciiTheme="majorBidi" w:hAnsiTheme="majorBidi" w:cstheme="majorBidi"/>
                <w:b/>
                <w:i/>
              </w:rPr>
            </w:pPr>
            <w:r w:rsidRPr="0009249A">
              <w:rPr>
                <w:rFonts w:asciiTheme="majorBidi" w:hAnsiTheme="majorBidi" w:cstheme="majorBidi"/>
                <w:b/>
                <w:i/>
              </w:rPr>
              <w:t xml:space="preserve">      </w:t>
            </w:r>
            <w:r w:rsidR="006203CD">
              <w:rPr>
                <w:rFonts w:asciiTheme="majorBidi" w:hAnsiTheme="majorBidi" w:cstheme="majorBidi"/>
                <w:b/>
                <w:i/>
              </w:rPr>
              <w:t xml:space="preserve"> </w:t>
            </w:r>
            <w:r w:rsidRPr="0009249A">
              <w:rPr>
                <w:rFonts w:asciiTheme="majorBidi" w:hAnsiTheme="majorBidi" w:cstheme="majorBidi"/>
                <w:b/>
                <w:i/>
              </w:rPr>
              <w:t xml:space="preserve"> Worksheet 3</w:t>
            </w:r>
            <w:r w:rsidR="00374B4F">
              <w:rPr>
                <w:rFonts w:asciiTheme="majorBidi" w:hAnsiTheme="majorBidi" w:cstheme="majorBidi"/>
                <w:b/>
                <w:i/>
              </w:rPr>
              <w:t xml:space="preserve"> A</w:t>
            </w:r>
            <w:r w:rsidRPr="0009249A">
              <w:rPr>
                <w:rFonts w:asciiTheme="majorBidi" w:hAnsiTheme="majorBidi" w:cstheme="majorBidi"/>
                <w:b/>
                <w:i/>
              </w:rPr>
              <w:t>-SPF Capacity Assessment</w:t>
            </w:r>
          </w:p>
          <w:p w:rsidR="00886F26" w:rsidRPr="000B6159" w:rsidRDefault="00886F26" w:rsidP="003F54E6">
            <w:pPr>
              <w:spacing w:before="120"/>
              <w:jc w:val="right"/>
              <w:rPr>
                <w:rFonts w:asciiTheme="majorBidi" w:eastAsiaTheme="minorEastAsia" w:hAnsiTheme="majorBidi" w:cstheme="majorBidi"/>
              </w:rPr>
            </w:pPr>
          </w:p>
        </w:tc>
      </w:tr>
    </w:tbl>
    <w:p w:rsidR="00F949AD" w:rsidRDefault="00F949AD">
      <w:pPr>
        <w:rPr>
          <w:rFonts w:asciiTheme="majorBidi" w:hAnsiTheme="majorBidi" w:cstheme="majorBidi"/>
        </w:rPr>
      </w:pPr>
    </w:p>
    <w:p w:rsidR="0009249A" w:rsidRDefault="0009249A">
      <w:pPr>
        <w:rPr>
          <w:rFonts w:asciiTheme="majorBidi" w:hAnsiTheme="majorBidi" w:cstheme="majorBidi"/>
        </w:rPr>
      </w:pPr>
    </w:p>
    <w:p w:rsidR="006203CD" w:rsidRDefault="006203CD">
      <w:pPr>
        <w:rPr>
          <w:rFonts w:asciiTheme="majorBidi" w:hAnsiTheme="majorBidi" w:cstheme="majorBidi"/>
        </w:rPr>
      </w:pPr>
    </w:p>
    <w:p w:rsidR="0009249A" w:rsidRPr="000B6159" w:rsidRDefault="0009249A">
      <w:pPr>
        <w:rPr>
          <w:rFonts w:asciiTheme="majorBidi" w:hAnsiTheme="majorBidi" w:cstheme="majorBidi"/>
        </w:rPr>
      </w:pPr>
    </w:p>
    <w:tbl>
      <w:tblPr>
        <w:tblStyle w:val="TableGrid"/>
        <w:tblW w:w="0" w:type="auto"/>
        <w:tblLook w:val="04A0"/>
      </w:tblPr>
      <w:tblGrid>
        <w:gridCol w:w="1528"/>
        <w:gridCol w:w="8048"/>
      </w:tblGrid>
      <w:tr w:rsidR="00F949AD" w:rsidRPr="000B6159" w:rsidTr="00F949AD">
        <w:tc>
          <w:tcPr>
            <w:tcW w:w="1528" w:type="dxa"/>
            <w:shd w:val="clear" w:color="auto" w:fill="EEECE1" w:themeFill="background2"/>
          </w:tcPr>
          <w:p w:rsidR="00F949AD" w:rsidRPr="000B6159" w:rsidRDefault="00F949AD" w:rsidP="005610F1">
            <w:pPr>
              <w:rPr>
                <w:rFonts w:asciiTheme="majorBidi" w:eastAsiaTheme="minorEastAsia" w:hAnsiTheme="majorBidi" w:cstheme="majorBidi"/>
              </w:rPr>
            </w:pPr>
            <w:r w:rsidRPr="000B6159">
              <w:rPr>
                <w:rFonts w:asciiTheme="majorBidi" w:eastAsiaTheme="minorEastAsia" w:hAnsiTheme="majorBidi" w:cstheme="majorBidi"/>
              </w:rPr>
              <w:lastRenderedPageBreak/>
              <w:t>SPF STEP</w:t>
            </w:r>
          </w:p>
        </w:tc>
        <w:tc>
          <w:tcPr>
            <w:tcW w:w="8048" w:type="dxa"/>
            <w:shd w:val="clear" w:color="auto" w:fill="EEECE1" w:themeFill="background2"/>
          </w:tcPr>
          <w:p w:rsidR="00F949AD" w:rsidRPr="000B6159" w:rsidRDefault="00F949AD" w:rsidP="005610F1">
            <w:pPr>
              <w:rPr>
                <w:rFonts w:asciiTheme="majorBidi" w:hAnsiTheme="majorBidi" w:cstheme="majorBidi"/>
                <w:b/>
                <w:bCs/>
              </w:rPr>
            </w:pPr>
            <w:r w:rsidRPr="000B6159">
              <w:rPr>
                <w:rFonts w:asciiTheme="majorBidi" w:hAnsiTheme="majorBidi" w:cstheme="majorBidi"/>
                <w:b/>
                <w:bCs/>
              </w:rPr>
              <w:t>KEY COMPONENTS</w:t>
            </w:r>
          </w:p>
        </w:tc>
      </w:tr>
      <w:tr w:rsidR="00886F26" w:rsidRPr="000B6159" w:rsidTr="00F949AD">
        <w:tc>
          <w:tcPr>
            <w:tcW w:w="1528" w:type="dxa"/>
          </w:tcPr>
          <w:p w:rsidR="00B138EB" w:rsidRPr="000B6159" w:rsidRDefault="00B138EB" w:rsidP="003F54E6">
            <w:pPr>
              <w:rPr>
                <w:rFonts w:asciiTheme="majorBidi" w:eastAsiaTheme="minorEastAsia" w:hAnsiTheme="majorBidi" w:cstheme="majorBidi"/>
                <w:i/>
              </w:rPr>
            </w:pPr>
          </w:p>
          <w:p w:rsidR="003F54E6" w:rsidRPr="000B6159" w:rsidRDefault="003F54E6" w:rsidP="003F54E6">
            <w:pPr>
              <w:rPr>
                <w:rFonts w:asciiTheme="majorBidi" w:eastAsiaTheme="minorEastAsia" w:hAnsiTheme="majorBidi" w:cstheme="majorBidi"/>
                <w:i/>
              </w:rPr>
            </w:pPr>
            <w:r w:rsidRPr="000B6159">
              <w:rPr>
                <w:rFonts w:asciiTheme="majorBidi" w:eastAsiaTheme="minorEastAsia" w:hAnsiTheme="majorBidi" w:cstheme="majorBidi"/>
                <w:i/>
              </w:rPr>
              <w:t>Planning</w:t>
            </w:r>
          </w:p>
          <w:p w:rsidR="00886F26" w:rsidRPr="000B6159" w:rsidRDefault="00886F26" w:rsidP="00910B71">
            <w:pPr>
              <w:rPr>
                <w:rFonts w:asciiTheme="majorBidi" w:eastAsiaTheme="minorEastAsia" w:hAnsiTheme="majorBidi" w:cstheme="majorBidi"/>
                <w:i/>
              </w:rPr>
            </w:pPr>
          </w:p>
        </w:tc>
        <w:tc>
          <w:tcPr>
            <w:tcW w:w="8048" w:type="dxa"/>
          </w:tcPr>
          <w:p w:rsidR="00B138EB" w:rsidRPr="000B6159" w:rsidRDefault="00B138EB" w:rsidP="003F54E6">
            <w:pPr>
              <w:rPr>
                <w:rFonts w:asciiTheme="majorBidi" w:hAnsiTheme="majorBidi" w:cstheme="majorBidi"/>
                <w:b/>
                <w:bCs/>
                <w:i/>
              </w:rPr>
            </w:pPr>
          </w:p>
          <w:p w:rsidR="003F54E6" w:rsidRPr="000B6159" w:rsidRDefault="003F54E6" w:rsidP="003F54E6">
            <w:pPr>
              <w:rPr>
                <w:rFonts w:asciiTheme="majorBidi" w:hAnsiTheme="majorBidi" w:cstheme="majorBidi"/>
                <w:b/>
                <w:bCs/>
                <w:i/>
                <w:iCs/>
                <w:caps/>
              </w:rPr>
            </w:pPr>
            <w:r w:rsidRPr="000B6159">
              <w:rPr>
                <w:rFonts w:asciiTheme="majorBidi" w:hAnsiTheme="majorBidi" w:cstheme="majorBidi"/>
                <w:b/>
                <w:bCs/>
                <w:i/>
              </w:rPr>
              <w:t xml:space="preserve">SPF STEP 3: </w:t>
            </w:r>
            <w:r w:rsidRPr="000B6159">
              <w:rPr>
                <w:rFonts w:asciiTheme="majorBidi" w:hAnsiTheme="majorBidi" w:cstheme="majorBidi"/>
                <w:b/>
                <w:bCs/>
                <w:i/>
                <w:iCs/>
                <w:caps/>
              </w:rPr>
              <w:t>Develop</w:t>
            </w:r>
            <w:r w:rsidRPr="000B6159">
              <w:rPr>
                <w:rFonts w:asciiTheme="majorBidi" w:hAnsiTheme="majorBidi" w:cstheme="majorBidi"/>
                <w:b/>
                <w:bCs/>
                <w:i/>
              </w:rPr>
              <w:t xml:space="preserve"> </w:t>
            </w:r>
            <w:r w:rsidRPr="000B6159">
              <w:rPr>
                <w:rFonts w:asciiTheme="majorBidi" w:hAnsiTheme="majorBidi" w:cstheme="majorBidi"/>
                <w:b/>
                <w:bCs/>
                <w:i/>
                <w:iCs/>
                <w:caps/>
              </w:rPr>
              <w:t>co</w:t>
            </w:r>
            <w:r w:rsidR="00FB1AEC">
              <w:rPr>
                <w:rFonts w:asciiTheme="majorBidi" w:hAnsiTheme="majorBidi" w:cstheme="majorBidi"/>
                <w:b/>
                <w:bCs/>
                <w:i/>
                <w:iCs/>
                <w:caps/>
              </w:rPr>
              <w:t>un</w:t>
            </w:r>
            <w:r w:rsidRPr="000B6159">
              <w:rPr>
                <w:rFonts w:asciiTheme="majorBidi" w:hAnsiTheme="majorBidi" w:cstheme="majorBidi"/>
                <w:b/>
                <w:bCs/>
                <w:i/>
                <w:iCs/>
                <w:caps/>
              </w:rPr>
              <w:t>ty Strategic Prevention Plan</w:t>
            </w:r>
          </w:p>
          <w:p w:rsidR="003F54E6" w:rsidRPr="000B6159" w:rsidRDefault="003F54E6" w:rsidP="003F54E6">
            <w:pPr>
              <w:rPr>
                <w:rFonts w:asciiTheme="majorBidi" w:hAnsiTheme="majorBidi" w:cstheme="majorBidi"/>
                <w:b/>
                <w:bCs/>
                <w:i/>
              </w:rPr>
            </w:pPr>
          </w:p>
          <w:p w:rsidR="003F54E6" w:rsidRPr="000B6159" w:rsidRDefault="003F54E6" w:rsidP="003F54E6">
            <w:pPr>
              <w:rPr>
                <w:rFonts w:asciiTheme="majorBidi" w:hAnsiTheme="majorBidi" w:cstheme="majorBidi"/>
                <w:b/>
                <w:i/>
              </w:rPr>
            </w:pPr>
            <w:r w:rsidRPr="000B6159">
              <w:rPr>
                <w:rFonts w:asciiTheme="majorBidi" w:hAnsiTheme="majorBidi" w:cstheme="majorBidi"/>
                <w:bCs/>
                <w:i/>
              </w:rPr>
              <w:t xml:space="preserve"> </w:t>
            </w:r>
            <w:r w:rsidRPr="000B6159">
              <w:rPr>
                <w:rFonts w:asciiTheme="majorBidi" w:hAnsiTheme="majorBidi" w:cstheme="majorBidi"/>
                <w:b/>
                <w:bCs/>
                <w:i/>
              </w:rPr>
              <w:t>How will your c</w:t>
            </w:r>
            <w:r w:rsidR="00FB1AEC">
              <w:rPr>
                <w:rFonts w:asciiTheme="majorBidi" w:hAnsiTheme="majorBidi" w:cstheme="majorBidi"/>
                <w:b/>
                <w:bCs/>
                <w:i/>
              </w:rPr>
              <w:t>oun</w:t>
            </w:r>
            <w:r w:rsidRPr="000B6159">
              <w:rPr>
                <w:rFonts w:asciiTheme="majorBidi" w:hAnsiTheme="majorBidi" w:cstheme="majorBidi"/>
                <w:b/>
                <w:bCs/>
                <w:i/>
              </w:rPr>
              <w:t xml:space="preserve">ty </w:t>
            </w:r>
            <w:r w:rsidRPr="000B6159">
              <w:rPr>
                <w:rFonts w:asciiTheme="majorBidi" w:hAnsiTheme="majorBidi" w:cstheme="majorBidi"/>
                <w:b/>
                <w:i/>
              </w:rPr>
              <w:t>sustain continued strategic planning?</w:t>
            </w:r>
          </w:p>
          <w:p w:rsidR="003F54E6" w:rsidRPr="000B6159" w:rsidRDefault="00BA2141" w:rsidP="003F54E6">
            <w:pPr>
              <w:rPr>
                <w:rFonts w:asciiTheme="majorBidi" w:hAnsiTheme="majorBidi" w:cstheme="majorBidi"/>
                <w:b/>
                <w:bCs/>
                <w:i/>
              </w:rPr>
            </w:pPr>
            <w:r>
              <w:rPr>
                <w:rFonts w:asciiTheme="majorBidi" w:hAnsiTheme="majorBidi" w:cstheme="majorBidi"/>
                <w:i/>
              </w:rPr>
              <w:t xml:space="preserve">County </w:t>
            </w:r>
            <w:r w:rsidR="003F54E6" w:rsidRPr="000B6159">
              <w:rPr>
                <w:rFonts w:asciiTheme="majorBidi" w:hAnsiTheme="majorBidi" w:cstheme="majorBidi"/>
                <w:i/>
              </w:rPr>
              <w:t>Strategic Plans should include:</w:t>
            </w:r>
          </w:p>
          <w:p w:rsidR="003F54E6" w:rsidRPr="000B6159" w:rsidRDefault="003F54E6" w:rsidP="003F54E6">
            <w:pPr>
              <w:pStyle w:val="ListParagraph"/>
              <w:numPr>
                <w:ilvl w:val="0"/>
                <w:numId w:val="14"/>
              </w:numPr>
              <w:tabs>
                <w:tab w:val="center" w:pos="4320"/>
                <w:tab w:val="right" w:pos="8640"/>
              </w:tabs>
              <w:contextualSpacing w:val="0"/>
              <w:rPr>
                <w:rFonts w:asciiTheme="majorBidi" w:hAnsiTheme="majorBidi" w:cstheme="majorBidi"/>
                <w:bCs/>
                <w:i/>
              </w:rPr>
            </w:pPr>
            <w:r w:rsidRPr="000B6159">
              <w:rPr>
                <w:rFonts w:asciiTheme="majorBidi" w:hAnsiTheme="majorBidi" w:cstheme="majorBidi"/>
                <w:bCs/>
                <w:i/>
              </w:rPr>
              <w:t xml:space="preserve">Clear need defined by consequences and consumption of </w:t>
            </w:r>
            <w:r w:rsidR="005C7F9C">
              <w:rPr>
                <w:rFonts w:asciiTheme="majorBidi" w:hAnsiTheme="majorBidi" w:cstheme="majorBidi"/>
                <w:bCs/>
                <w:i/>
              </w:rPr>
              <w:t>the priority issues</w:t>
            </w:r>
          </w:p>
          <w:p w:rsidR="003F54E6" w:rsidRPr="000B6159" w:rsidRDefault="003F54E6" w:rsidP="003F54E6">
            <w:pPr>
              <w:pStyle w:val="ListParagraph"/>
              <w:numPr>
                <w:ilvl w:val="1"/>
                <w:numId w:val="14"/>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Assessment results are evident in our plans and decisions</w:t>
            </w:r>
          </w:p>
          <w:p w:rsidR="003F54E6" w:rsidRPr="000B6159" w:rsidRDefault="003F54E6" w:rsidP="003F54E6">
            <w:pPr>
              <w:pStyle w:val="ListParagraph"/>
              <w:numPr>
                <w:ilvl w:val="0"/>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bCs/>
                <w:i/>
              </w:rPr>
              <w:t xml:space="preserve">Statement of priorities </w:t>
            </w:r>
          </w:p>
          <w:p w:rsidR="003F54E6" w:rsidRPr="000B6159" w:rsidRDefault="003F54E6" w:rsidP="003F54E6">
            <w:pPr>
              <w:pStyle w:val="ListParagraph"/>
              <w:numPr>
                <w:ilvl w:val="1"/>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Consideration of the state’s prevention priorities</w:t>
            </w:r>
          </w:p>
          <w:p w:rsidR="003F54E6" w:rsidRPr="000B6159" w:rsidRDefault="003F54E6" w:rsidP="003F54E6">
            <w:pPr>
              <w:pStyle w:val="ListParagraph"/>
              <w:numPr>
                <w:ilvl w:val="1"/>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A statement of </w:t>
            </w:r>
            <w:r w:rsidR="005C7F9C">
              <w:rPr>
                <w:rFonts w:asciiTheme="majorBidi" w:hAnsiTheme="majorBidi" w:cstheme="majorBidi"/>
                <w:i/>
              </w:rPr>
              <w:t>county</w:t>
            </w:r>
            <w:r w:rsidRPr="000B6159">
              <w:rPr>
                <w:rFonts w:asciiTheme="majorBidi" w:hAnsiTheme="majorBidi" w:cstheme="majorBidi"/>
                <w:i/>
              </w:rPr>
              <w:t xml:space="preserve"> capacity and infrastructure available to address priorities, and a plan to increase them where needed</w:t>
            </w:r>
          </w:p>
          <w:p w:rsidR="003F54E6" w:rsidRPr="000B6159" w:rsidRDefault="003F54E6" w:rsidP="003F54E6">
            <w:pPr>
              <w:pStyle w:val="ListParagraph"/>
              <w:numPr>
                <w:ilvl w:val="0"/>
                <w:numId w:val="14"/>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A vision for </w:t>
            </w:r>
            <w:r w:rsidR="006203CD">
              <w:rPr>
                <w:rFonts w:asciiTheme="majorBidi" w:hAnsiTheme="majorBidi" w:cstheme="majorBidi"/>
                <w:i/>
              </w:rPr>
              <w:t xml:space="preserve">substance abuse </w:t>
            </w:r>
            <w:r w:rsidRPr="000B6159">
              <w:rPr>
                <w:rFonts w:asciiTheme="majorBidi" w:hAnsiTheme="majorBidi" w:cstheme="majorBidi"/>
                <w:i/>
              </w:rPr>
              <w:t xml:space="preserve">prevention activities at the </w:t>
            </w:r>
            <w:r w:rsidR="00BA2141">
              <w:rPr>
                <w:rFonts w:asciiTheme="majorBidi" w:hAnsiTheme="majorBidi" w:cstheme="majorBidi"/>
                <w:i/>
              </w:rPr>
              <w:t>county</w:t>
            </w:r>
            <w:r w:rsidRPr="000B6159">
              <w:rPr>
                <w:rFonts w:asciiTheme="majorBidi" w:hAnsiTheme="majorBidi" w:cstheme="majorBidi"/>
                <w:i/>
              </w:rPr>
              <w:t xml:space="preserve"> level</w:t>
            </w:r>
          </w:p>
          <w:p w:rsidR="003F54E6" w:rsidRPr="000B6159" w:rsidRDefault="003F54E6" w:rsidP="003F54E6">
            <w:pPr>
              <w:pStyle w:val="ListParagraph"/>
              <w:numPr>
                <w:ilvl w:val="1"/>
                <w:numId w:val="14"/>
              </w:numPr>
              <w:tabs>
                <w:tab w:val="center" w:pos="4320"/>
                <w:tab w:val="right" w:pos="8640"/>
              </w:tabs>
              <w:contextualSpacing w:val="0"/>
              <w:rPr>
                <w:rFonts w:asciiTheme="majorBidi" w:hAnsiTheme="majorBidi" w:cstheme="majorBidi"/>
                <w:bCs/>
                <w:i/>
              </w:rPr>
            </w:pPr>
            <w:r w:rsidRPr="000B6159">
              <w:rPr>
                <w:rFonts w:asciiTheme="majorBidi" w:hAnsiTheme="majorBidi" w:cstheme="majorBidi"/>
                <w:bCs/>
                <w:i/>
              </w:rPr>
              <w:t xml:space="preserve">Logic model for priority </w:t>
            </w:r>
            <w:r w:rsidR="00BA2141">
              <w:rPr>
                <w:rFonts w:asciiTheme="majorBidi" w:hAnsiTheme="majorBidi" w:cstheme="majorBidi"/>
                <w:bCs/>
                <w:i/>
              </w:rPr>
              <w:t>issues</w:t>
            </w:r>
          </w:p>
          <w:p w:rsidR="003F54E6" w:rsidRPr="000B6159" w:rsidRDefault="003F54E6" w:rsidP="003F54E6">
            <w:pPr>
              <w:pStyle w:val="ListParagraph"/>
              <w:numPr>
                <w:ilvl w:val="1"/>
                <w:numId w:val="14"/>
              </w:numPr>
              <w:tabs>
                <w:tab w:val="center" w:pos="4320"/>
                <w:tab w:val="right" w:pos="8640"/>
              </w:tabs>
              <w:contextualSpacing w:val="0"/>
              <w:rPr>
                <w:rFonts w:asciiTheme="majorBidi" w:hAnsiTheme="majorBidi" w:cstheme="majorBidi"/>
                <w:bCs/>
                <w:i/>
              </w:rPr>
            </w:pPr>
            <w:r w:rsidRPr="000B6159">
              <w:rPr>
                <w:rFonts w:asciiTheme="majorBidi" w:hAnsiTheme="majorBidi" w:cstheme="majorBidi"/>
                <w:bCs/>
                <w:i/>
              </w:rPr>
              <w:t>Proposed allocation process</w:t>
            </w:r>
          </w:p>
          <w:p w:rsidR="003F54E6" w:rsidRPr="000B6159" w:rsidRDefault="003F54E6" w:rsidP="003F54E6">
            <w:pPr>
              <w:pStyle w:val="ListParagraph"/>
              <w:numPr>
                <w:ilvl w:val="1"/>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Appropriate (i.e., logically connected) </w:t>
            </w:r>
            <w:r w:rsidR="005C7F9C">
              <w:rPr>
                <w:rFonts w:asciiTheme="majorBidi" w:hAnsiTheme="majorBidi" w:cstheme="majorBidi"/>
                <w:i/>
              </w:rPr>
              <w:t>Evidence-Based Practices (</w:t>
            </w:r>
            <w:r w:rsidRPr="000B6159">
              <w:rPr>
                <w:rFonts w:asciiTheme="majorBidi" w:hAnsiTheme="majorBidi" w:cstheme="majorBidi"/>
                <w:i/>
              </w:rPr>
              <w:t>EBPs</w:t>
            </w:r>
            <w:r w:rsidR="005C7F9C">
              <w:rPr>
                <w:rFonts w:asciiTheme="majorBidi" w:hAnsiTheme="majorBidi" w:cstheme="majorBidi"/>
                <w:i/>
              </w:rPr>
              <w:t>)</w:t>
            </w:r>
            <w:r w:rsidRPr="000B6159">
              <w:rPr>
                <w:rFonts w:asciiTheme="majorBidi" w:hAnsiTheme="majorBidi" w:cstheme="majorBidi"/>
                <w:i/>
              </w:rPr>
              <w:t xml:space="preserve"> for addressing the </w:t>
            </w:r>
            <w:r w:rsidR="00BA2141">
              <w:rPr>
                <w:rFonts w:asciiTheme="majorBidi" w:hAnsiTheme="majorBidi" w:cstheme="majorBidi"/>
                <w:i/>
              </w:rPr>
              <w:t>county</w:t>
            </w:r>
            <w:r w:rsidRPr="000B6159">
              <w:rPr>
                <w:rFonts w:asciiTheme="majorBidi" w:hAnsiTheme="majorBidi" w:cstheme="majorBidi"/>
                <w:i/>
              </w:rPr>
              <w:t xml:space="preserve"> priorities</w:t>
            </w:r>
          </w:p>
          <w:p w:rsidR="003F54E6" w:rsidRPr="000B6159" w:rsidRDefault="003F54E6" w:rsidP="003F54E6">
            <w:pPr>
              <w:pStyle w:val="ListParagraph"/>
              <w:numPr>
                <w:ilvl w:val="1"/>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A discussion of how the </w:t>
            </w:r>
            <w:r w:rsidR="00BA2141">
              <w:rPr>
                <w:rFonts w:asciiTheme="majorBidi" w:hAnsiTheme="majorBidi" w:cstheme="majorBidi"/>
                <w:i/>
              </w:rPr>
              <w:t>county</w:t>
            </w:r>
            <w:r w:rsidRPr="000B6159">
              <w:rPr>
                <w:rFonts w:asciiTheme="majorBidi" w:hAnsiTheme="majorBidi" w:cstheme="majorBidi"/>
                <w:i/>
              </w:rPr>
              <w:t xml:space="preserve"> will implement culturally appropriate strategies competently</w:t>
            </w:r>
          </w:p>
          <w:p w:rsidR="003F54E6" w:rsidRPr="000B6159" w:rsidRDefault="003F54E6" w:rsidP="003F54E6">
            <w:pPr>
              <w:pStyle w:val="ListParagraph"/>
              <w:numPr>
                <w:ilvl w:val="1"/>
                <w:numId w:val="15"/>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Methods and measures for monitoring </w:t>
            </w:r>
            <w:r w:rsidR="00BA2141">
              <w:rPr>
                <w:rFonts w:asciiTheme="majorBidi" w:hAnsiTheme="majorBidi" w:cstheme="majorBidi"/>
                <w:i/>
              </w:rPr>
              <w:t>county</w:t>
            </w:r>
            <w:r w:rsidRPr="000B6159">
              <w:rPr>
                <w:rFonts w:asciiTheme="majorBidi" w:hAnsiTheme="majorBidi" w:cstheme="majorBidi"/>
                <w:i/>
              </w:rPr>
              <w:t>-level outcomes</w:t>
            </w:r>
          </w:p>
          <w:p w:rsidR="003F54E6" w:rsidRPr="000B6159" w:rsidRDefault="003F54E6" w:rsidP="003F54E6">
            <w:pPr>
              <w:numPr>
                <w:ilvl w:val="0"/>
                <w:numId w:val="15"/>
              </w:numPr>
              <w:rPr>
                <w:rFonts w:asciiTheme="majorBidi" w:hAnsiTheme="majorBidi" w:cstheme="majorBidi"/>
                <w:i/>
              </w:rPr>
            </w:pPr>
            <w:r w:rsidRPr="000B6159">
              <w:rPr>
                <w:rFonts w:asciiTheme="majorBidi" w:hAnsiTheme="majorBidi" w:cstheme="majorBidi"/>
                <w:i/>
              </w:rPr>
              <w:t>A plan for sustaining key strategies after existing funding has been depleted</w:t>
            </w:r>
          </w:p>
          <w:p w:rsidR="003F54E6" w:rsidRPr="000B6159" w:rsidRDefault="003F54E6" w:rsidP="003F54E6">
            <w:pPr>
              <w:numPr>
                <w:ilvl w:val="0"/>
                <w:numId w:val="15"/>
              </w:numPr>
              <w:rPr>
                <w:rFonts w:asciiTheme="majorBidi" w:hAnsiTheme="majorBidi" w:cstheme="majorBidi"/>
                <w:i/>
              </w:rPr>
            </w:pPr>
            <w:r w:rsidRPr="000B6159">
              <w:rPr>
                <w:rFonts w:asciiTheme="majorBidi" w:hAnsiTheme="majorBidi" w:cstheme="majorBidi"/>
                <w:i/>
              </w:rPr>
              <w:t>A realistic timeline for implementing the strategic plan</w:t>
            </w:r>
          </w:p>
          <w:p w:rsidR="003F54E6" w:rsidRPr="000B6159" w:rsidRDefault="003F54E6" w:rsidP="003F54E6">
            <w:pPr>
              <w:rPr>
                <w:rFonts w:asciiTheme="majorBidi" w:hAnsiTheme="majorBidi" w:cstheme="majorBidi"/>
                <w:b/>
                <w:i/>
              </w:rPr>
            </w:pPr>
          </w:p>
          <w:p w:rsidR="003F54E6" w:rsidRPr="000B6159" w:rsidRDefault="00F949AD" w:rsidP="003F54E6">
            <w:pPr>
              <w:rPr>
                <w:rFonts w:asciiTheme="majorBidi" w:hAnsiTheme="majorBidi" w:cstheme="majorBidi"/>
                <w:i/>
              </w:rPr>
            </w:pPr>
            <w:r w:rsidRPr="000B6159">
              <w:rPr>
                <w:rFonts w:asciiTheme="majorBidi" w:hAnsiTheme="majorBidi" w:cstheme="majorBidi"/>
                <w:b/>
                <w:i/>
              </w:rPr>
              <w:t>SEE C</w:t>
            </w:r>
            <w:r w:rsidR="003F54E6" w:rsidRPr="000B6159">
              <w:rPr>
                <w:rFonts w:asciiTheme="majorBidi" w:hAnsiTheme="majorBidi" w:cstheme="majorBidi"/>
                <w:b/>
                <w:i/>
              </w:rPr>
              <w:t>urrent log</w:t>
            </w:r>
            <w:r w:rsidRPr="000B6159">
              <w:rPr>
                <w:rFonts w:asciiTheme="majorBidi" w:hAnsiTheme="majorBidi" w:cstheme="majorBidi"/>
                <w:b/>
                <w:i/>
              </w:rPr>
              <w:t xml:space="preserve">ic model and action plan </w:t>
            </w:r>
          </w:p>
          <w:p w:rsidR="00886F26" w:rsidRPr="000B6159" w:rsidRDefault="00886F26" w:rsidP="00910B71">
            <w:pPr>
              <w:rPr>
                <w:rFonts w:asciiTheme="majorBidi" w:eastAsiaTheme="minorEastAsia" w:hAnsiTheme="majorBidi" w:cstheme="majorBidi"/>
                <w:i/>
              </w:rPr>
            </w:pPr>
          </w:p>
        </w:tc>
      </w:tr>
      <w:tr w:rsidR="00886F26" w:rsidRPr="000B6159" w:rsidTr="00F949AD">
        <w:tc>
          <w:tcPr>
            <w:tcW w:w="1528" w:type="dxa"/>
          </w:tcPr>
          <w:p w:rsidR="00B138EB" w:rsidRPr="000B6159" w:rsidRDefault="00B138EB" w:rsidP="003F54E6">
            <w:pPr>
              <w:rPr>
                <w:rFonts w:asciiTheme="majorBidi" w:eastAsiaTheme="minorEastAsia" w:hAnsiTheme="majorBidi" w:cstheme="majorBidi"/>
              </w:rPr>
            </w:pPr>
          </w:p>
          <w:p w:rsidR="003F54E6" w:rsidRPr="000B6159" w:rsidRDefault="003F54E6" w:rsidP="003F54E6">
            <w:pPr>
              <w:rPr>
                <w:rFonts w:asciiTheme="majorBidi" w:eastAsiaTheme="minorEastAsia" w:hAnsiTheme="majorBidi" w:cstheme="majorBidi"/>
              </w:rPr>
            </w:pPr>
            <w:r w:rsidRPr="000B6159">
              <w:rPr>
                <w:rFonts w:asciiTheme="majorBidi" w:eastAsiaTheme="minorEastAsia" w:hAnsiTheme="majorBidi" w:cstheme="majorBidi"/>
              </w:rPr>
              <w:t>Implementation</w:t>
            </w:r>
          </w:p>
          <w:p w:rsidR="00886F26" w:rsidRPr="000B6159" w:rsidRDefault="00886F26" w:rsidP="00910B71">
            <w:pPr>
              <w:rPr>
                <w:rFonts w:asciiTheme="majorBidi" w:eastAsiaTheme="minorEastAsia" w:hAnsiTheme="majorBidi" w:cstheme="majorBidi"/>
              </w:rPr>
            </w:pPr>
          </w:p>
        </w:tc>
        <w:tc>
          <w:tcPr>
            <w:tcW w:w="8048" w:type="dxa"/>
          </w:tcPr>
          <w:p w:rsidR="00B138EB" w:rsidRPr="000B6159" w:rsidRDefault="00B138EB" w:rsidP="003F54E6">
            <w:pPr>
              <w:rPr>
                <w:rFonts w:asciiTheme="majorBidi" w:hAnsiTheme="majorBidi" w:cstheme="majorBidi"/>
                <w:b/>
                <w:i/>
              </w:rPr>
            </w:pPr>
          </w:p>
          <w:p w:rsidR="003F54E6" w:rsidRPr="000B6159" w:rsidRDefault="003F54E6" w:rsidP="003F54E6">
            <w:pPr>
              <w:rPr>
                <w:rFonts w:asciiTheme="majorBidi" w:hAnsiTheme="majorBidi" w:cstheme="majorBidi"/>
                <w:i/>
              </w:rPr>
            </w:pPr>
            <w:r w:rsidRPr="000B6159">
              <w:rPr>
                <w:rFonts w:asciiTheme="majorBidi" w:hAnsiTheme="majorBidi" w:cstheme="majorBidi"/>
                <w:b/>
                <w:i/>
              </w:rPr>
              <w:t xml:space="preserve">SPF STEP 4: </w:t>
            </w:r>
            <w:r w:rsidRPr="000B6159">
              <w:rPr>
                <w:rFonts w:asciiTheme="majorBidi" w:hAnsiTheme="majorBidi" w:cstheme="majorBidi"/>
                <w:b/>
                <w:i/>
                <w:iCs/>
                <w:caps/>
              </w:rPr>
              <w:t>Implement EBPs and Infrastructure Development Activities</w:t>
            </w:r>
            <w:r w:rsidRPr="000B6159">
              <w:rPr>
                <w:rFonts w:asciiTheme="majorBidi" w:hAnsiTheme="majorBidi" w:cstheme="majorBidi"/>
                <w:i/>
              </w:rPr>
              <w:t xml:space="preserve"> </w:t>
            </w:r>
          </w:p>
          <w:p w:rsidR="003F54E6" w:rsidRPr="000B6159" w:rsidRDefault="003F54E6" w:rsidP="003F54E6">
            <w:pPr>
              <w:rPr>
                <w:rFonts w:asciiTheme="majorBidi" w:hAnsiTheme="majorBidi" w:cstheme="majorBidi"/>
                <w:i/>
              </w:rPr>
            </w:pPr>
          </w:p>
          <w:p w:rsidR="003F54E6" w:rsidRPr="006203CD" w:rsidRDefault="003F54E6" w:rsidP="003F54E6">
            <w:pPr>
              <w:rPr>
                <w:rFonts w:asciiTheme="majorBidi" w:hAnsiTheme="majorBidi" w:cstheme="majorBidi"/>
                <w:b/>
                <w:i/>
              </w:rPr>
            </w:pPr>
            <w:r w:rsidRPr="006203CD">
              <w:rPr>
                <w:rFonts w:asciiTheme="majorBidi" w:hAnsiTheme="majorBidi" w:cstheme="majorBidi"/>
                <w:b/>
                <w:i/>
              </w:rPr>
              <w:t xml:space="preserve">How will the </w:t>
            </w:r>
            <w:r w:rsidR="00BA2141" w:rsidRPr="006203CD">
              <w:rPr>
                <w:rFonts w:asciiTheme="majorBidi" w:hAnsiTheme="majorBidi" w:cstheme="majorBidi"/>
                <w:b/>
                <w:i/>
              </w:rPr>
              <w:t>county</w:t>
            </w:r>
            <w:r w:rsidRPr="006203CD">
              <w:rPr>
                <w:rFonts w:asciiTheme="majorBidi" w:hAnsiTheme="majorBidi" w:cstheme="majorBidi"/>
                <w:b/>
                <w:i/>
              </w:rPr>
              <w:t xml:space="preserve"> ensure effective implementation</w:t>
            </w:r>
            <w:r w:rsidR="006203CD" w:rsidRPr="006203CD">
              <w:rPr>
                <w:rFonts w:asciiTheme="majorBidi" w:hAnsiTheme="majorBidi" w:cstheme="majorBidi"/>
                <w:b/>
                <w:i/>
              </w:rPr>
              <w:t xml:space="preserve">, continued administrative structures and formal partnerships </w:t>
            </w:r>
            <w:r w:rsidRPr="006203CD">
              <w:rPr>
                <w:rFonts w:asciiTheme="majorBidi" w:hAnsiTheme="majorBidi" w:cstheme="majorBidi"/>
                <w:b/>
                <w:i/>
              </w:rPr>
              <w:t xml:space="preserve">to sustain </w:t>
            </w:r>
            <w:r w:rsidR="006203CD" w:rsidRPr="006203CD">
              <w:rPr>
                <w:rFonts w:asciiTheme="majorBidi" w:hAnsiTheme="majorBidi" w:cstheme="majorBidi"/>
                <w:b/>
                <w:i/>
              </w:rPr>
              <w:t xml:space="preserve">substance abuse </w:t>
            </w:r>
            <w:r w:rsidRPr="006203CD">
              <w:rPr>
                <w:rFonts w:asciiTheme="majorBidi" w:hAnsiTheme="majorBidi" w:cstheme="majorBidi"/>
                <w:b/>
                <w:i/>
              </w:rPr>
              <w:t>prevention outcomes?</w:t>
            </w:r>
          </w:p>
          <w:p w:rsidR="00F949AD" w:rsidRPr="000B6159" w:rsidRDefault="00F949AD" w:rsidP="003F54E6">
            <w:pPr>
              <w:rPr>
                <w:rFonts w:asciiTheme="majorBidi" w:hAnsiTheme="majorBidi" w:cstheme="majorBidi"/>
                <w:b/>
                <w:i/>
              </w:rPr>
            </w:pPr>
          </w:p>
          <w:p w:rsidR="003F54E6" w:rsidRPr="000B6159" w:rsidRDefault="003F54E6" w:rsidP="003F54E6">
            <w:pPr>
              <w:rPr>
                <w:rFonts w:asciiTheme="majorBidi" w:hAnsiTheme="majorBidi" w:cstheme="majorBidi"/>
                <w:i/>
              </w:rPr>
            </w:pPr>
            <w:r w:rsidRPr="000B6159">
              <w:rPr>
                <w:rFonts w:asciiTheme="majorBidi" w:hAnsiTheme="majorBidi" w:cstheme="majorBidi"/>
                <w:i/>
              </w:rPr>
              <w:t xml:space="preserve">Two areas to sustain: </w:t>
            </w:r>
          </w:p>
          <w:p w:rsidR="003F54E6" w:rsidRPr="000B6159" w:rsidRDefault="003F54E6" w:rsidP="00F949AD">
            <w:pPr>
              <w:pStyle w:val="ListParagraph"/>
              <w:numPr>
                <w:ilvl w:val="0"/>
                <w:numId w:val="16"/>
              </w:numPr>
              <w:tabs>
                <w:tab w:val="left" w:pos="632"/>
                <w:tab w:val="center" w:pos="4320"/>
                <w:tab w:val="right" w:pos="8640"/>
              </w:tabs>
              <w:ind w:left="1440" w:hanging="1348"/>
              <w:contextualSpacing w:val="0"/>
              <w:rPr>
                <w:rFonts w:asciiTheme="majorBidi" w:hAnsiTheme="majorBidi" w:cstheme="majorBidi"/>
                <w:i/>
              </w:rPr>
            </w:pPr>
            <w:r w:rsidRPr="000B6159">
              <w:rPr>
                <w:rFonts w:asciiTheme="majorBidi" w:hAnsiTheme="majorBidi" w:cstheme="majorBidi"/>
                <w:i/>
              </w:rPr>
              <w:t>Selecting, planning for EBPs</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Results of needs assessment used to identify potential EBPs</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Identification of potential EBPs consistent with overarching logic model</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 xml:space="preserve">EBPs selected from credible sources </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Other programs selected or designed in concert w/assessed needs, target population, etc.</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Implementation requirements considered in selection of EBPs and other programs</w:t>
            </w:r>
          </w:p>
          <w:p w:rsidR="003F54E6" w:rsidRPr="000B6159" w:rsidRDefault="003F54E6" w:rsidP="00F949AD">
            <w:pPr>
              <w:pStyle w:val="ListParagraph"/>
              <w:numPr>
                <w:ilvl w:val="1"/>
                <w:numId w:val="16"/>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Needed adaptations (cultural and otherwise) determined and planned</w:t>
            </w:r>
          </w:p>
          <w:p w:rsidR="003F54E6" w:rsidRPr="000B6159" w:rsidRDefault="003F54E6" w:rsidP="00F949AD">
            <w:pPr>
              <w:pStyle w:val="ListParagraph"/>
              <w:numPr>
                <w:ilvl w:val="0"/>
                <w:numId w:val="16"/>
              </w:numPr>
              <w:tabs>
                <w:tab w:val="center" w:pos="4320"/>
                <w:tab w:val="right" w:pos="8640"/>
              </w:tabs>
              <w:ind w:left="632" w:hanging="540"/>
              <w:contextualSpacing w:val="0"/>
              <w:rPr>
                <w:rFonts w:asciiTheme="majorBidi" w:hAnsiTheme="majorBidi" w:cstheme="majorBidi"/>
                <w:i/>
              </w:rPr>
            </w:pPr>
            <w:r w:rsidRPr="000B6159">
              <w:rPr>
                <w:rFonts w:asciiTheme="majorBidi" w:hAnsiTheme="majorBidi" w:cstheme="majorBidi"/>
                <w:i/>
              </w:rPr>
              <w:t xml:space="preserve">Implementing EBPs </w:t>
            </w:r>
          </w:p>
          <w:p w:rsidR="003F54E6" w:rsidRPr="000B6159" w:rsidRDefault="008171C5" w:rsidP="00F949AD">
            <w:pPr>
              <w:pStyle w:val="ListParagraph"/>
              <w:numPr>
                <w:ilvl w:val="0"/>
                <w:numId w:val="17"/>
              </w:numPr>
              <w:tabs>
                <w:tab w:val="center" w:pos="4320"/>
                <w:tab w:val="right" w:pos="8640"/>
              </w:tabs>
              <w:ind w:left="992" w:hanging="270"/>
              <w:contextualSpacing w:val="0"/>
              <w:rPr>
                <w:rFonts w:asciiTheme="majorBidi" w:hAnsiTheme="majorBidi" w:cstheme="majorBidi"/>
                <w:i/>
              </w:rPr>
            </w:pPr>
            <w:r>
              <w:rPr>
                <w:rFonts w:asciiTheme="majorBidi" w:hAnsiTheme="majorBidi" w:cstheme="majorBidi"/>
                <w:i/>
              </w:rPr>
              <w:t>Strategy</w:t>
            </w:r>
            <w:r w:rsidR="00E57EB0">
              <w:rPr>
                <w:rFonts w:asciiTheme="majorBidi" w:hAnsiTheme="majorBidi" w:cstheme="majorBidi"/>
                <w:i/>
              </w:rPr>
              <w:t xml:space="preserve"> dosage</w:t>
            </w:r>
            <w:r w:rsidR="003F54E6" w:rsidRPr="000B6159">
              <w:rPr>
                <w:rFonts w:asciiTheme="majorBidi" w:hAnsiTheme="majorBidi" w:cstheme="majorBidi"/>
                <w:i/>
              </w:rPr>
              <w:t xml:space="preserve">  (planned vs. actual)</w:t>
            </w:r>
            <w:r w:rsidR="00F949AD" w:rsidRPr="000B6159">
              <w:rPr>
                <w:rFonts w:asciiTheme="majorBidi" w:hAnsiTheme="majorBidi" w:cstheme="majorBidi"/>
                <w:i/>
              </w:rPr>
              <w:t xml:space="preserve">, </w:t>
            </w:r>
            <w:r w:rsidR="003F54E6" w:rsidRPr="000B6159">
              <w:rPr>
                <w:rFonts w:asciiTheme="majorBidi" w:hAnsiTheme="majorBidi" w:cstheme="majorBidi"/>
                <w:i/>
              </w:rPr>
              <w:t>Number, l</w:t>
            </w:r>
            <w:r w:rsidR="00F949AD" w:rsidRPr="000B6159">
              <w:rPr>
                <w:rFonts w:asciiTheme="majorBidi" w:hAnsiTheme="majorBidi" w:cstheme="majorBidi"/>
                <w:i/>
              </w:rPr>
              <w:t xml:space="preserve">ength and frequency </w:t>
            </w:r>
            <w:r w:rsidR="00E57EB0">
              <w:rPr>
                <w:rFonts w:asciiTheme="majorBidi" w:hAnsiTheme="majorBidi" w:cstheme="majorBidi"/>
                <w:i/>
              </w:rPr>
              <w:t>of strategy implementation</w:t>
            </w:r>
          </w:p>
          <w:p w:rsidR="003F54E6" w:rsidRPr="000B6159" w:rsidRDefault="00E57EB0" w:rsidP="00F949AD">
            <w:pPr>
              <w:pStyle w:val="ListParagraph"/>
              <w:numPr>
                <w:ilvl w:val="0"/>
                <w:numId w:val="17"/>
              </w:numPr>
              <w:tabs>
                <w:tab w:val="center" w:pos="4320"/>
                <w:tab w:val="right" w:pos="8640"/>
              </w:tabs>
              <w:ind w:left="992" w:hanging="270"/>
              <w:contextualSpacing w:val="0"/>
              <w:rPr>
                <w:rFonts w:asciiTheme="majorBidi" w:hAnsiTheme="majorBidi" w:cstheme="majorBidi"/>
                <w:i/>
              </w:rPr>
            </w:pPr>
            <w:r>
              <w:rPr>
                <w:rFonts w:asciiTheme="majorBidi" w:hAnsiTheme="majorBidi" w:cstheme="majorBidi"/>
                <w:i/>
              </w:rPr>
              <w:t>Strategy</w:t>
            </w:r>
            <w:r w:rsidR="003F54E6" w:rsidRPr="000B6159">
              <w:rPr>
                <w:rFonts w:asciiTheme="majorBidi" w:hAnsiTheme="majorBidi" w:cstheme="majorBidi"/>
                <w:i/>
              </w:rPr>
              <w:t xml:space="preserve"> location (planned vs. actual)</w:t>
            </w:r>
          </w:p>
          <w:p w:rsidR="003F54E6" w:rsidRPr="000B6159" w:rsidRDefault="00E57EB0" w:rsidP="00F949AD">
            <w:pPr>
              <w:pStyle w:val="ListParagraph"/>
              <w:numPr>
                <w:ilvl w:val="0"/>
                <w:numId w:val="17"/>
              </w:numPr>
              <w:tabs>
                <w:tab w:val="center" w:pos="4320"/>
                <w:tab w:val="right" w:pos="8640"/>
              </w:tabs>
              <w:ind w:left="992" w:hanging="270"/>
              <w:contextualSpacing w:val="0"/>
              <w:rPr>
                <w:rFonts w:asciiTheme="majorBidi" w:hAnsiTheme="majorBidi" w:cstheme="majorBidi"/>
                <w:i/>
              </w:rPr>
            </w:pPr>
            <w:r>
              <w:rPr>
                <w:rFonts w:asciiTheme="majorBidi" w:hAnsiTheme="majorBidi" w:cstheme="majorBidi"/>
                <w:i/>
              </w:rPr>
              <w:t>Strategy</w:t>
            </w:r>
            <w:r w:rsidR="003F54E6" w:rsidRPr="000B6159">
              <w:rPr>
                <w:rFonts w:asciiTheme="majorBidi" w:hAnsiTheme="majorBidi" w:cstheme="majorBidi"/>
                <w:i/>
              </w:rPr>
              <w:t xml:space="preserve"> recipients (planned vs. actual)</w:t>
            </w:r>
            <w:r w:rsidR="00F949AD" w:rsidRPr="000B6159">
              <w:rPr>
                <w:rFonts w:asciiTheme="majorBidi" w:hAnsiTheme="majorBidi" w:cstheme="majorBidi"/>
                <w:i/>
              </w:rPr>
              <w:t xml:space="preserve">, </w:t>
            </w:r>
            <w:r w:rsidR="003F54E6" w:rsidRPr="000B6159">
              <w:rPr>
                <w:rFonts w:asciiTheme="majorBidi" w:hAnsiTheme="majorBidi" w:cstheme="majorBidi"/>
                <w:i/>
              </w:rPr>
              <w:t xml:space="preserve">Number of </w:t>
            </w:r>
            <w:r>
              <w:rPr>
                <w:rFonts w:asciiTheme="majorBidi" w:hAnsiTheme="majorBidi" w:cstheme="majorBidi"/>
                <w:i/>
              </w:rPr>
              <w:t>strategy</w:t>
            </w:r>
            <w:r w:rsidR="003F54E6" w:rsidRPr="000B6159">
              <w:rPr>
                <w:rFonts w:asciiTheme="majorBidi" w:hAnsiTheme="majorBidi" w:cstheme="majorBidi"/>
                <w:i/>
              </w:rPr>
              <w:t xml:space="preserve"> </w:t>
            </w:r>
            <w:r>
              <w:rPr>
                <w:rFonts w:asciiTheme="majorBidi" w:hAnsiTheme="majorBidi" w:cstheme="majorBidi"/>
                <w:i/>
              </w:rPr>
              <w:t>participants</w:t>
            </w:r>
          </w:p>
          <w:p w:rsidR="00F949AD" w:rsidRDefault="003F54E6" w:rsidP="00910B71">
            <w:pPr>
              <w:pStyle w:val="ListParagraph"/>
              <w:numPr>
                <w:ilvl w:val="0"/>
                <w:numId w:val="17"/>
              </w:numPr>
              <w:tabs>
                <w:tab w:val="center" w:pos="4320"/>
                <w:tab w:val="right" w:pos="8640"/>
              </w:tabs>
              <w:ind w:left="992" w:hanging="270"/>
              <w:contextualSpacing w:val="0"/>
              <w:rPr>
                <w:rFonts w:asciiTheme="majorBidi" w:hAnsiTheme="majorBidi" w:cstheme="majorBidi"/>
                <w:i/>
              </w:rPr>
            </w:pPr>
            <w:r w:rsidRPr="000B6159">
              <w:rPr>
                <w:rFonts w:asciiTheme="majorBidi" w:hAnsiTheme="majorBidi" w:cstheme="majorBidi"/>
                <w:i/>
              </w:rPr>
              <w:t xml:space="preserve">Other Issues; anything else that </w:t>
            </w:r>
            <w:r w:rsidR="00F949AD" w:rsidRPr="000B6159">
              <w:rPr>
                <w:rFonts w:asciiTheme="majorBidi" w:hAnsiTheme="majorBidi" w:cstheme="majorBidi"/>
                <w:i/>
              </w:rPr>
              <w:t xml:space="preserve">changed from planning to actual </w:t>
            </w:r>
            <w:r w:rsidRPr="000B6159">
              <w:rPr>
                <w:rFonts w:asciiTheme="majorBidi" w:hAnsiTheme="majorBidi" w:cstheme="majorBidi"/>
                <w:i/>
              </w:rPr>
              <w:t>implementation</w:t>
            </w:r>
          </w:p>
          <w:p w:rsidR="00415C4B" w:rsidRDefault="00415C4B" w:rsidP="00415C4B">
            <w:pPr>
              <w:pStyle w:val="ListParagraph"/>
              <w:tabs>
                <w:tab w:val="center" w:pos="4320"/>
                <w:tab w:val="right" w:pos="8640"/>
              </w:tabs>
              <w:ind w:left="992"/>
              <w:contextualSpacing w:val="0"/>
              <w:rPr>
                <w:rFonts w:asciiTheme="majorBidi" w:hAnsiTheme="majorBidi" w:cstheme="majorBidi"/>
                <w:i/>
              </w:rPr>
            </w:pPr>
          </w:p>
          <w:p w:rsidR="0009249A" w:rsidRDefault="0009249A" w:rsidP="00415C4B">
            <w:pPr>
              <w:pStyle w:val="ListParagraph"/>
              <w:tabs>
                <w:tab w:val="center" w:pos="4320"/>
                <w:tab w:val="right" w:pos="8640"/>
              </w:tabs>
              <w:ind w:left="992"/>
              <w:contextualSpacing w:val="0"/>
              <w:rPr>
                <w:rFonts w:asciiTheme="majorBidi" w:hAnsiTheme="majorBidi" w:cstheme="majorBidi"/>
                <w:i/>
              </w:rPr>
            </w:pPr>
          </w:p>
          <w:p w:rsidR="0009249A" w:rsidRDefault="0009249A" w:rsidP="00415C4B">
            <w:pPr>
              <w:pStyle w:val="ListParagraph"/>
              <w:tabs>
                <w:tab w:val="center" w:pos="4320"/>
                <w:tab w:val="right" w:pos="8640"/>
              </w:tabs>
              <w:ind w:left="992"/>
              <w:contextualSpacing w:val="0"/>
              <w:rPr>
                <w:rFonts w:asciiTheme="majorBidi" w:hAnsiTheme="majorBidi" w:cstheme="majorBidi"/>
                <w:i/>
              </w:rPr>
            </w:pPr>
          </w:p>
          <w:p w:rsidR="0009249A" w:rsidRDefault="0009249A" w:rsidP="00415C4B">
            <w:pPr>
              <w:pStyle w:val="ListParagraph"/>
              <w:tabs>
                <w:tab w:val="center" w:pos="4320"/>
                <w:tab w:val="right" w:pos="8640"/>
              </w:tabs>
              <w:ind w:left="992"/>
              <w:contextualSpacing w:val="0"/>
              <w:rPr>
                <w:rFonts w:asciiTheme="majorBidi" w:hAnsiTheme="majorBidi" w:cstheme="majorBidi"/>
                <w:i/>
              </w:rPr>
            </w:pPr>
          </w:p>
          <w:p w:rsidR="0009249A" w:rsidRDefault="0009249A" w:rsidP="00415C4B">
            <w:pPr>
              <w:pStyle w:val="ListParagraph"/>
              <w:tabs>
                <w:tab w:val="center" w:pos="4320"/>
                <w:tab w:val="right" w:pos="8640"/>
              </w:tabs>
              <w:ind w:left="992"/>
              <w:contextualSpacing w:val="0"/>
              <w:rPr>
                <w:rFonts w:asciiTheme="majorBidi" w:hAnsiTheme="majorBidi" w:cstheme="majorBidi"/>
                <w:i/>
              </w:rPr>
            </w:pPr>
          </w:p>
          <w:p w:rsidR="0009249A" w:rsidRDefault="0009249A" w:rsidP="00415C4B">
            <w:pPr>
              <w:pStyle w:val="ListParagraph"/>
              <w:tabs>
                <w:tab w:val="center" w:pos="4320"/>
                <w:tab w:val="right" w:pos="8640"/>
              </w:tabs>
              <w:ind w:left="992"/>
              <w:contextualSpacing w:val="0"/>
              <w:rPr>
                <w:rFonts w:asciiTheme="majorBidi" w:hAnsiTheme="majorBidi" w:cstheme="majorBidi"/>
                <w:i/>
              </w:rPr>
            </w:pPr>
          </w:p>
          <w:p w:rsidR="0009249A" w:rsidRPr="000B6159" w:rsidRDefault="0009249A" w:rsidP="00415C4B">
            <w:pPr>
              <w:pStyle w:val="ListParagraph"/>
              <w:tabs>
                <w:tab w:val="center" w:pos="4320"/>
                <w:tab w:val="right" w:pos="8640"/>
              </w:tabs>
              <w:ind w:left="992"/>
              <w:contextualSpacing w:val="0"/>
              <w:rPr>
                <w:rFonts w:asciiTheme="majorBidi" w:hAnsiTheme="majorBidi" w:cstheme="majorBidi"/>
                <w:i/>
              </w:rPr>
            </w:pPr>
          </w:p>
        </w:tc>
      </w:tr>
      <w:tr w:rsidR="00F949AD" w:rsidRPr="000B6159" w:rsidTr="00F949AD">
        <w:tc>
          <w:tcPr>
            <w:tcW w:w="1528" w:type="dxa"/>
            <w:shd w:val="clear" w:color="auto" w:fill="EEECE1" w:themeFill="background2"/>
          </w:tcPr>
          <w:p w:rsidR="00F949AD" w:rsidRPr="000B6159" w:rsidRDefault="00F949AD" w:rsidP="005610F1">
            <w:pPr>
              <w:rPr>
                <w:rFonts w:asciiTheme="majorBidi" w:eastAsiaTheme="minorEastAsia" w:hAnsiTheme="majorBidi" w:cstheme="majorBidi"/>
              </w:rPr>
            </w:pPr>
            <w:r w:rsidRPr="000B6159">
              <w:rPr>
                <w:rFonts w:asciiTheme="majorBidi" w:eastAsiaTheme="minorEastAsia" w:hAnsiTheme="majorBidi" w:cstheme="majorBidi"/>
              </w:rPr>
              <w:lastRenderedPageBreak/>
              <w:t>SPF STEP</w:t>
            </w:r>
          </w:p>
        </w:tc>
        <w:tc>
          <w:tcPr>
            <w:tcW w:w="8048" w:type="dxa"/>
            <w:shd w:val="clear" w:color="auto" w:fill="EEECE1" w:themeFill="background2"/>
          </w:tcPr>
          <w:p w:rsidR="00F949AD" w:rsidRPr="000B6159" w:rsidRDefault="00F949AD" w:rsidP="005610F1">
            <w:pPr>
              <w:rPr>
                <w:rFonts w:asciiTheme="majorBidi" w:hAnsiTheme="majorBidi" w:cstheme="majorBidi"/>
                <w:b/>
                <w:bCs/>
              </w:rPr>
            </w:pPr>
            <w:r w:rsidRPr="000B6159">
              <w:rPr>
                <w:rFonts w:asciiTheme="majorBidi" w:hAnsiTheme="majorBidi" w:cstheme="majorBidi"/>
                <w:b/>
                <w:bCs/>
              </w:rPr>
              <w:t>KEY COMPONENTS</w:t>
            </w:r>
          </w:p>
        </w:tc>
      </w:tr>
      <w:tr w:rsidR="00886F26" w:rsidRPr="000B6159" w:rsidTr="00F949AD">
        <w:tc>
          <w:tcPr>
            <w:tcW w:w="1528" w:type="dxa"/>
          </w:tcPr>
          <w:p w:rsidR="00B138EB" w:rsidRPr="000B6159" w:rsidRDefault="00B138EB" w:rsidP="003F54E6">
            <w:pPr>
              <w:rPr>
                <w:rFonts w:asciiTheme="majorBidi" w:eastAsiaTheme="minorEastAsia" w:hAnsiTheme="majorBidi" w:cstheme="majorBidi"/>
              </w:rPr>
            </w:pPr>
          </w:p>
          <w:p w:rsidR="003F54E6" w:rsidRPr="000B6159" w:rsidRDefault="003F54E6" w:rsidP="003F54E6">
            <w:pPr>
              <w:rPr>
                <w:rFonts w:asciiTheme="majorBidi" w:eastAsiaTheme="minorEastAsia" w:hAnsiTheme="majorBidi" w:cstheme="majorBidi"/>
              </w:rPr>
            </w:pPr>
            <w:r w:rsidRPr="000B6159">
              <w:rPr>
                <w:rFonts w:asciiTheme="majorBidi" w:eastAsiaTheme="minorEastAsia" w:hAnsiTheme="majorBidi" w:cstheme="majorBidi"/>
              </w:rPr>
              <w:t>Evaluation</w:t>
            </w:r>
          </w:p>
          <w:p w:rsidR="00886F26" w:rsidRPr="000B6159" w:rsidRDefault="00886F26" w:rsidP="00910B71">
            <w:pPr>
              <w:rPr>
                <w:rFonts w:asciiTheme="majorBidi" w:eastAsiaTheme="minorEastAsia" w:hAnsiTheme="majorBidi" w:cstheme="majorBidi"/>
              </w:rPr>
            </w:pPr>
          </w:p>
        </w:tc>
        <w:tc>
          <w:tcPr>
            <w:tcW w:w="8048" w:type="dxa"/>
          </w:tcPr>
          <w:p w:rsidR="00B138EB" w:rsidRPr="000B6159" w:rsidRDefault="00B138EB" w:rsidP="003F54E6">
            <w:pPr>
              <w:rPr>
                <w:rFonts w:asciiTheme="majorBidi" w:hAnsiTheme="majorBidi" w:cstheme="majorBidi"/>
                <w:b/>
                <w:bCs/>
                <w:i/>
              </w:rPr>
            </w:pPr>
          </w:p>
          <w:p w:rsidR="003F54E6" w:rsidRPr="000B6159" w:rsidRDefault="003F54E6" w:rsidP="003F54E6">
            <w:pPr>
              <w:rPr>
                <w:rFonts w:asciiTheme="majorBidi" w:hAnsiTheme="majorBidi" w:cstheme="majorBidi"/>
                <w:b/>
                <w:bCs/>
                <w:i/>
                <w:iCs/>
                <w:caps/>
              </w:rPr>
            </w:pPr>
            <w:r w:rsidRPr="000B6159">
              <w:rPr>
                <w:rFonts w:asciiTheme="majorBidi" w:hAnsiTheme="majorBidi" w:cstheme="majorBidi"/>
                <w:b/>
                <w:bCs/>
                <w:i/>
              </w:rPr>
              <w:t xml:space="preserve">SPF STEP 5: </w:t>
            </w:r>
            <w:r w:rsidRPr="000B6159">
              <w:rPr>
                <w:rFonts w:asciiTheme="majorBidi" w:hAnsiTheme="majorBidi" w:cstheme="majorBidi"/>
                <w:b/>
                <w:bCs/>
                <w:i/>
                <w:iCs/>
                <w:caps/>
              </w:rPr>
              <w:t>Monitor process, evaluate effectiveness and sustain</w:t>
            </w:r>
            <w:r w:rsidR="00037DA0">
              <w:rPr>
                <w:rFonts w:asciiTheme="majorBidi" w:hAnsiTheme="majorBidi" w:cstheme="majorBidi"/>
                <w:b/>
                <w:bCs/>
                <w:i/>
                <w:iCs/>
                <w:caps/>
              </w:rPr>
              <w:t>ABILITY</w:t>
            </w:r>
          </w:p>
          <w:p w:rsidR="003F54E6" w:rsidRPr="000B6159" w:rsidRDefault="003F54E6" w:rsidP="003F54E6">
            <w:pPr>
              <w:rPr>
                <w:rFonts w:asciiTheme="majorBidi" w:hAnsiTheme="majorBidi" w:cstheme="majorBidi"/>
                <w:b/>
                <w:bCs/>
                <w:i/>
              </w:rPr>
            </w:pPr>
          </w:p>
          <w:p w:rsidR="003F54E6" w:rsidRPr="000B6159" w:rsidRDefault="003F54E6" w:rsidP="003F54E6">
            <w:pPr>
              <w:rPr>
                <w:rFonts w:asciiTheme="majorBidi" w:hAnsiTheme="majorBidi" w:cstheme="majorBidi"/>
                <w:b/>
                <w:i/>
              </w:rPr>
            </w:pPr>
            <w:r w:rsidRPr="000B6159">
              <w:rPr>
                <w:rFonts w:asciiTheme="majorBidi" w:hAnsiTheme="majorBidi" w:cstheme="majorBidi"/>
                <w:b/>
                <w:i/>
              </w:rPr>
              <w:t>How will the co</w:t>
            </w:r>
            <w:r w:rsidR="00037DA0">
              <w:rPr>
                <w:rFonts w:asciiTheme="majorBidi" w:hAnsiTheme="majorBidi" w:cstheme="majorBidi"/>
                <w:b/>
                <w:i/>
              </w:rPr>
              <w:t>un</w:t>
            </w:r>
            <w:r w:rsidRPr="000B6159">
              <w:rPr>
                <w:rFonts w:asciiTheme="majorBidi" w:hAnsiTheme="majorBidi" w:cstheme="majorBidi"/>
                <w:b/>
                <w:i/>
              </w:rPr>
              <w:t xml:space="preserve">ty continue to evaluate and monitor </w:t>
            </w:r>
            <w:r w:rsidR="00374B4F">
              <w:rPr>
                <w:rFonts w:asciiTheme="majorBidi" w:hAnsiTheme="majorBidi" w:cstheme="majorBidi"/>
                <w:b/>
                <w:i/>
              </w:rPr>
              <w:t xml:space="preserve">substance abuse </w:t>
            </w:r>
            <w:r w:rsidRPr="000B6159">
              <w:rPr>
                <w:rFonts w:asciiTheme="majorBidi" w:hAnsiTheme="majorBidi" w:cstheme="majorBidi"/>
                <w:b/>
                <w:i/>
              </w:rPr>
              <w:t>prevention outcomes?</w:t>
            </w:r>
          </w:p>
          <w:p w:rsidR="003F54E6" w:rsidRPr="000B6159" w:rsidRDefault="003F54E6" w:rsidP="003F54E6">
            <w:pPr>
              <w:rPr>
                <w:rFonts w:asciiTheme="majorBidi" w:hAnsiTheme="majorBidi" w:cstheme="majorBidi"/>
                <w:i/>
              </w:rPr>
            </w:pPr>
          </w:p>
          <w:p w:rsidR="003F54E6" w:rsidRPr="000B6159" w:rsidRDefault="003F54E6" w:rsidP="003F54E6">
            <w:pPr>
              <w:pStyle w:val="ListParagraph"/>
              <w:numPr>
                <w:ilvl w:val="0"/>
                <w:numId w:val="19"/>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Selected outcomes are documented  (</w:t>
            </w:r>
            <w:r w:rsidR="00E57EB0">
              <w:rPr>
                <w:rFonts w:asciiTheme="majorBidi" w:hAnsiTheme="majorBidi" w:cstheme="majorBidi"/>
                <w:i/>
              </w:rPr>
              <w:t>county</w:t>
            </w:r>
            <w:r w:rsidRPr="000B6159">
              <w:rPr>
                <w:rFonts w:asciiTheme="majorBidi" w:hAnsiTheme="majorBidi" w:cstheme="majorBidi"/>
                <w:i/>
              </w:rPr>
              <w:t xml:space="preserve"> has identified key successes)</w:t>
            </w:r>
          </w:p>
          <w:p w:rsidR="003F54E6" w:rsidRPr="000B6159" w:rsidRDefault="003F54E6" w:rsidP="003F54E6">
            <w:pPr>
              <w:pStyle w:val="ListParagraph"/>
              <w:numPr>
                <w:ilvl w:val="0"/>
                <w:numId w:val="19"/>
              </w:numPr>
              <w:tabs>
                <w:tab w:val="center" w:pos="4320"/>
                <w:tab w:val="right" w:pos="8640"/>
              </w:tabs>
              <w:contextualSpacing w:val="0"/>
              <w:rPr>
                <w:rFonts w:asciiTheme="majorBidi" w:hAnsiTheme="majorBidi" w:cstheme="majorBidi"/>
                <w:i/>
              </w:rPr>
            </w:pPr>
            <w:r w:rsidRPr="000B6159">
              <w:rPr>
                <w:rFonts w:asciiTheme="majorBidi" w:hAnsiTheme="majorBidi" w:cstheme="majorBidi"/>
                <w:i/>
              </w:rPr>
              <w:t xml:space="preserve">Clear relationship between outcomes and implementation of </w:t>
            </w:r>
            <w:r w:rsidR="00E57EB0">
              <w:rPr>
                <w:rFonts w:asciiTheme="majorBidi" w:hAnsiTheme="majorBidi" w:cstheme="majorBidi"/>
                <w:i/>
              </w:rPr>
              <w:t xml:space="preserve">county SPF SIG funded </w:t>
            </w:r>
            <w:r w:rsidRPr="000B6159">
              <w:rPr>
                <w:rFonts w:asciiTheme="majorBidi" w:hAnsiTheme="majorBidi" w:cstheme="majorBidi"/>
                <w:i/>
              </w:rPr>
              <w:t>prevention strategies (</w:t>
            </w:r>
            <w:r w:rsidR="00E57EB0">
              <w:rPr>
                <w:rFonts w:asciiTheme="majorBidi" w:hAnsiTheme="majorBidi" w:cstheme="majorBidi"/>
                <w:i/>
              </w:rPr>
              <w:t>county</w:t>
            </w:r>
            <w:r w:rsidRPr="000B6159">
              <w:rPr>
                <w:rFonts w:asciiTheme="majorBidi" w:hAnsiTheme="majorBidi" w:cstheme="majorBidi"/>
                <w:i/>
              </w:rPr>
              <w:t xml:space="preserve"> has adjusted implementation plans based on monitoring /evaluation activities)</w:t>
            </w:r>
          </w:p>
          <w:p w:rsidR="003F54E6" w:rsidRPr="000B6159" w:rsidRDefault="00E95C53" w:rsidP="003F54E6">
            <w:pPr>
              <w:numPr>
                <w:ilvl w:val="0"/>
                <w:numId w:val="19"/>
              </w:numPr>
              <w:rPr>
                <w:rFonts w:asciiTheme="majorBidi" w:hAnsiTheme="majorBidi" w:cstheme="majorBidi"/>
                <w:i/>
              </w:rPr>
            </w:pPr>
            <w:r>
              <w:rPr>
                <w:rFonts w:asciiTheme="majorBidi" w:hAnsiTheme="majorBidi" w:cstheme="majorBidi"/>
                <w:i/>
              </w:rPr>
              <w:t>Aligned across county</w:t>
            </w:r>
            <w:r w:rsidR="00F0167A">
              <w:rPr>
                <w:rFonts w:asciiTheme="majorBidi" w:hAnsiTheme="majorBidi" w:cstheme="majorBidi"/>
                <w:i/>
              </w:rPr>
              <w:t xml:space="preserve">, </w:t>
            </w:r>
            <w:r w:rsidR="003F54E6" w:rsidRPr="000B6159">
              <w:rPr>
                <w:rFonts w:asciiTheme="majorBidi" w:hAnsiTheme="majorBidi" w:cstheme="majorBidi"/>
                <w:i/>
              </w:rPr>
              <w:t>state priorities and federal outcomes</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Appropria</w:t>
            </w:r>
            <w:r w:rsidR="00E95C53">
              <w:rPr>
                <w:rFonts w:asciiTheme="majorBidi" w:hAnsiTheme="majorBidi" w:cstheme="majorBidi"/>
                <w:i/>
              </w:rPr>
              <w:t>te measures identified for county</w:t>
            </w:r>
            <w:r w:rsidRPr="000B6159">
              <w:rPr>
                <w:rFonts w:asciiTheme="majorBidi" w:hAnsiTheme="majorBidi" w:cstheme="majorBidi"/>
                <w:i/>
              </w:rPr>
              <w:t>, state priorities and federal outcomes</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Outcome data collection procedures developed</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Fidelity data collection procedures developed</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Evaluation capacity developed</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 xml:space="preserve">Plans for sustaining </w:t>
            </w:r>
            <w:r w:rsidR="00E95C53">
              <w:rPr>
                <w:rFonts w:asciiTheme="majorBidi" w:hAnsiTheme="majorBidi" w:cstheme="majorBidi"/>
                <w:i/>
              </w:rPr>
              <w:t xml:space="preserve">county </w:t>
            </w:r>
            <w:r w:rsidRPr="000B6159">
              <w:rPr>
                <w:rFonts w:asciiTheme="majorBidi" w:hAnsiTheme="majorBidi" w:cstheme="majorBidi"/>
                <w:i/>
              </w:rPr>
              <w:t>evaluation procedures</w:t>
            </w:r>
          </w:p>
          <w:p w:rsidR="003F54E6" w:rsidRPr="000B6159" w:rsidRDefault="003F54E6" w:rsidP="003F54E6">
            <w:pPr>
              <w:numPr>
                <w:ilvl w:val="0"/>
                <w:numId w:val="19"/>
              </w:numPr>
              <w:rPr>
                <w:rFonts w:asciiTheme="majorBidi" w:hAnsiTheme="majorBidi" w:cstheme="majorBidi"/>
                <w:i/>
              </w:rPr>
            </w:pPr>
            <w:r w:rsidRPr="000B6159">
              <w:rPr>
                <w:rFonts w:asciiTheme="majorBidi" w:hAnsiTheme="majorBidi" w:cstheme="majorBidi"/>
                <w:i/>
              </w:rPr>
              <w:t xml:space="preserve">Process for ongoing feedback from evaluation to </w:t>
            </w:r>
            <w:r w:rsidR="00E57EB0">
              <w:rPr>
                <w:rFonts w:asciiTheme="majorBidi" w:hAnsiTheme="majorBidi" w:cstheme="majorBidi"/>
                <w:i/>
              </w:rPr>
              <w:t>county</w:t>
            </w:r>
            <w:r w:rsidRPr="000B6159">
              <w:rPr>
                <w:rFonts w:asciiTheme="majorBidi" w:hAnsiTheme="majorBidi" w:cstheme="majorBidi"/>
                <w:i/>
              </w:rPr>
              <w:t xml:space="preserve"> </w:t>
            </w:r>
          </w:p>
          <w:p w:rsidR="003F54E6" w:rsidRPr="000B6159" w:rsidRDefault="00E57EB0" w:rsidP="003F54E6">
            <w:pPr>
              <w:pStyle w:val="ListParagraph"/>
              <w:numPr>
                <w:ilvl w:val="0"/>
                <w:numId w:val="19"/>
              </w:numPr>
              <w:tabs>
                <w:tab w:val="center" w:pos="4320"/>
                <w:tab w:val="right" w:pos="8640"/>
              </w:tabs>
              <w:contextualSpacing w:val="0"/>
              <w:rPr>
                <w:rFonts w:asciiTheme="majorBidi" w:hAnsiTheme="majorBidi" w:cstheme="majorBidi"/>
                <w:i/>
              </w:rPr>
            </w:pPr>
            <w:r>
              <w:rPr>
                <w:rFonts w:asciiTheme="majorBidi" w:hAnsiTheme="majorBidi" w:cstheme="majorBidi"/>
                <w:i/>
              </w:rPr>
              <w:t>County</w:t>
            </w:r>
            <w:r w:rsidR="003F54E6" w:rsidRPr="000B6159">
              <w:rPr>
                <w:rFonts w:asciiTheme="majorBidi" w:hAnsiTheme="majorBidi" w:cstheme="majorBidi"/>
                <w:i/>
              </w:rPr>
              <w:t xml:space="preserve"> plans for using evaluative feedback in future </w:t>
            </w:r>
            <w:r>
              <w:rPr>
                <w:rFonts w:asciiTheme="majorBidi" w:hAnsiTheme="majorBidi" w:cstheme="majorBidi"/>
                <w:i/>
              </w:rPr>
              <w:t xml:space="preserve">substance abuse </w:t>
            </w:r>
            <w:r w:rsidR="003F54E6" w:rsidRPr="000B6159">
              <w:rPr>
                <w:rFonts w:asciiTheme="majorBidi" w:hAnsiTheme="majorBidi" w:cstheme="majorBidi"/>
                <w:i/>
              </w:rPr>
              <w:t xml:space="preserve">prevention </w:t>
            </w:r>
            <w:r>
              <w:rPr>
                <w:rFonts w:asciiTheme="majorBidi" w:hAnsiTheme="majorBidi" w:cstheme="majorBidi"/>
                <w:i/>
              </w:rPr>
              <w:t xml:space="preserve">services </w:t>
            </w:r>
            <w:r w:rsidR="003F54E6" w:rsidRPr="000B6159">
              <w:rPr>
                <w:rFonts w:asciiTheme="majorBidi" w:hAnsiTheme="majorBidi" w:cstheme="majorBidi"/>
                <w:i/>
              </w:rPr>
              <w:t xml:space="preserve"> (to promote sustainability of effective policies, programs, and practices)</w:t>
            </w:r>
          </w:p>
          <w:p w:rsidR="003F54E6" w:rsidRPr="000B6159" w:rsidRDefault="003F54E6" w:rsidP="003F54E6">
            <w:pPr>
              <w:rPr>
                <w:rFonts w:asciiTheme="majorBidi" w:hAnsiTheme="majorBidi" w:cstheme="majorBidi"/>
                <w:i/>
              </w:rPr>
            </w:pPr>
          </w:p>
          <w:p w:rsidR="003F54E6" w:rsidRPr="000B6159" w:rsidRDefault="003F54E6" w:rsidP="003F54E6">
            <w:pPr>
              <w:rPr>
                <w:rFonts w:asciiTheme="majorBidi" w:hAnsiTheme="majorBidi" w:cstheme="majorBidi"/>
                <w:i/>
              </w:rPr>
            </w:pPr>
            <w:r w:rsidRPr="000B6159">
              <w:rPr>
                <w:rFonts w:asciiTheme="majorBidi" w:hAnsiTheme="majorBidi" w:cstheme="majorBidi"/>
                <w:b/>
                <w:i/>
              </w:rPr>
              <w:t>SEE Worksheet 4- Assessing SPF Elements to Sustain</w:t>
            </w:r>
          </w:p>
          <w:p w:rsidR="003F54E6" w:rsidRPr="000B6159" w:rsidRDefault="003F54E6" w:rsidP="00910B71">
            <w:pPr>
              <w:rPr>
                <w:rFonts w:asciiTheme="majorBidi" w:eastAsiaTheme="minorEastAsia" w:hAnsiTheme="majorBidi" w:cstheme="majorBidi"/>
              </w:rPr>
            </w:pPr>
          </w:p>
        </w:tc>
      </w:tr>
      <w:tr w:rsidR="003F54E6" w:rsidRPr="000B6159" w:rsidTr="00F949AD">
        <w:tc>
          <w:tcPr>
            <w:tcW w:w="1528" w:type="dxa"/>
          </w:tcPr>
          <w:p w:rsidR="00B138EB" w:rsidRPr="000B6159" w:rsidRDefault="00B138EB" w:rsidP="003F54E6">
            <w:pPr>
              <w:rPr>
                <w:rFonts w:asciiTheme="majorBidi" w:eastAsiaTheme="minorEastAsia" w:hAnsiTheme="majorBidi" w:cstheme="majorBidi"/>
              </w:rPr>
            </w:pPr>
          </w:p>
          <w:p w:rsidR="003F54E6" w:rsidRPr="000B6159" w:rsidRDefault="003F54E6" w:rsidP="003F54E6">
            <w:pPr>
              <w:rPr>
                <w:rFonts w:asciiTheme="majorBidi" w:eastAsiaTheme="minorEastAsia" w:hAnsiTheme="majorBidi" w:cstheme="majorBidi"/>
              </w:rPr>
            </w:pPr>
            <w:r w:rsidRPr="000B6159">
              <w:rPr>
                <w:rFonts w:asciiTheme="majorBidi" w:eastAsiaTheme="minorEastAsia" w:hAnsiTheme="majorBidi" w:cstheme="majorBidi"/>
              </w:rPr>
              <w:t>Cultural Competence</w:t>
            </w:r>
          </w:p>
        </w:tc>
        <w:tc>
          <w:tcPr>
            <w:tcW w:w="8048" w:type="dxa"/>
          </w:tcPr>
          <w:p w:rsidR="00B138EB" w:rsidRPr="000B6159" w:rsidRDefault="003F54E6" w:rsidP="003F54E6">
            <w:pPr>
              <w:rPr>
                <w:rFonts w:asciiTheme="majorBidi" w:hAnsiTheme="majorBidi" w:cstheme="majorBidi"/>
                <w:b/>
                <w:i/>
              </w:rPr>
            </w:pPr>
            <w:r w:rsidRPr="000B6159">
              <w:rPr>
                <w:rFonts w:asciiTheme="majorBidi" w:hAnsiTheme="majorBidi" w:cstheme="majorBidi"/>
                <w:b/>
                <w:i/>
              </w:rPr>
              <w:t xml:space="preserve"> </w:t>
            </w:r>
          </w:p>
          <w:p w:rsidR="003F54E6" w:rsidRPr="000B6159" w:rsidRDefault="003F54E6" w:rsidP="003F54E6">
            <w:pPr>
              <w:rPr>
                <w:rFonts w:asciiTheme="majorBidi" w:hAnsiTheme="majorBidi" w:cstheme="majorBidi"/>
                <w:i/>
              </w:rPr>
            </w:pPr>
            <w:r w:rsidRPr="000B6159">
              <w:rPr>
                <w:rFonts w:asciiTheme="majorBidi" w:hAnsiTheme="majorBidi" w:cstheme="majorBidi"/>
                <w:b/>
                <w:i/>
                <w:iCs/>
                <w:caps/>
              </w:rPr>
              <w:t>Cultural Competence</w:t>
            </w:r>
            <w:r w:rsidRPr="000B6159">
              <w:rPr>
                <w:rFonts w:asciiTheme="majorBidi" w:hAnsiTheme="majorBidi" w:cstheme="majorBidi"/>
                <w:i/>
              </w:rPr>
              <w:t xml:space="preserve"> </w:t>
            </w:r>
          </w:p>
          <w:p w:rsidR="00F949AD" w:rsidRPr="000B6159" w:rsidRDefault="00F949AD" w:rsidP="003F54E6">
            <w:pPr>
              <w:rPr>
                <w:rFonts w:asciiTheme="majorBidi" w:hAnsiTheme="majorBidi" w:cstheme="majorBidi"/>
                <w:i/>
              </w:rPr>
            </w:pPr>
          </w:p>
          <w:p w:rsidR="003F54E6" w:rsidRPr="000B6159" w:rsidRDefault="003F54E6" w:rsidP="003F54E6">
            <w:pPr>
              <w:rPr>
                <w:rFonts w:asciiTheme="majorBidi" w:hAnsiTheme="majorBidi" w:cstheme="majorBidi"/>
                <w:i/>
              </w:rPr>
            </w:pPr>
            <w:r w:rsidRPr="000B6159">
              <w:rPr>
                <w:rFonts w:asciiTheme="majorBidi" w:hAnsiTheme="majorBidi" w:cstheme="majorBidi"/>
                <w:i/>
              </w:rPr>
              <w:t xml:space="preserve">How will the </w:t>
            </w:r>
            <w:r w:rsidR="00E57EB0">
              <w:rPr>
                <w:rFonts w:asciiTheme="majorBidi" w:hAnsiTheme="majorBidi" w:cstheme="majorBidi"/>
                <w:i/>
              </w:rPr>
              <w:t>county</w:t>
            </w:r>
            <w:r w:rsidRPr="000B6159">
              <w:rPr>
                <w:rFonts w:asciiTheme="majorBidi" w:hAnsiTheme="majorBidi" w:cstheme="majorBidi"/>
                <w:i/>
              </w:rPr>
              <w:t xml:space="preserve"> ensure cultural competence-related policies exist?</w:t>
            </w:r>
          </w:p>
          <w:p w:rsidR="00F949AD" w:rsidRPr="000B6159" w:rsidRDefault="00F949AD" w:rsidP="003F54E6">
            <w:pPr>
              <w:rPr>
                <w:rFonts w:asciiTheme="majorBidi" w:hAnsiTheme="majorBidi" w:cstheme="majorBidi"/>
                <w:i/>
              </w:rPr>
            </w:pPr>
          </w:p>
          <w:p w:rsidR="003F54E6" w:rsidRPr="000B6159" w:rsidRDefault="003F54E6" w:rsidP="003F54E6">
            <w:pPr>
              <w:rPr>
                <w:rFonts w:asciiTheme="majorBidi" w:hAnsiTheme="majorBidi" w:cstheme="majorBidi"/>
                <w:i/>
              </w:rPr>
            </w:pPr>
            <w:r w:rsidRPr="000B6159">
              <w:rPr>
                <w:rFonts w:asciiTheme="majorBidi" w:hAnsiTheme="majorBidi" w:cstheme="majorBidi"/>
                <w:i/>
              </w:rPr>
              <w:t>Policies should include:</w:t>
            </w:r>
          </w:p>
          <w:p w:rsidR="003F54E6" w:rsidRPr="000B6159" w:rsidRDefault="00F0167A" w:rsidP="003F54E6">
            <w:pPr>
              <w:pStyle w:val="ListParagraph"/>
              <w:numPr>
                <w:ilvl w:val="0"/>
                <w:numId w:val="20"/>
              </w:numPr>
              <w:rPr>
                <w:rFonts w:asciiTheme="majorBidi" w:hAnsiTheme="majorBidi" w:cstheme="majorBidi"/>
                <w:i/>
              </w:rPr>
            </w:pPr>
            <w:r>
              <w:rPr>
                <w:rFonts w:asciiTheme="majorBidi" w:hAnsiTheme="majorBidi" w:cstheme="majorBidi"/>
                <w:i/>
              </w:rPr>
              <w:t>Training</w:t>
            </w:r>
          </w:p>
          <w:p w:rsidR="003F54E6" w:rsidRPr="000B6159" w:rsidRDefault="003F54E6" w:rsidP="003F54E6">
            <w:pPr>
              <w:pStyle w:val="ListParagraph"/>
              <w:numPr>
                <w:ilvl w:val="0"/>
                <w:numId w:val="20"/>
              </w:numPr>
              <w:rPr>
                <w:rFonts w:asciiTheme="majorBidi" w:hAnsiTheme="majorBidi" w:cstheme="majorBidi"/>
                <w:i/>
              </w:rPr>
            </w:pPr>
            <w:r w:rsidRPr="000B6159">
              <w:rPr>
                <w:rFonts w:asciiTheme="majorBidi" w:hAnsiTheme="majorBidi" w:cstheme="majorBidi"/>
                <w:i/>
              </w:rPr>
              <w:t>Language access/communication</w:t>
            </w:r>
          </w:p>
          <w:p w:rsidR="003F54E6" w:rsidRPr="000B6159" w:rsidRDefault="003F54E6" w:rsidP="003F54E6">
            <w:pPr>
              <w:pStyle w:val="ListParagraph"/>
              <w:numPr>
                <w:ilvl w:val="0"/>
                <w:numId w:val="20"/>
              </w:numPr>
              <w:rPr>
                <w:rFonts w:asciiTheme="majorBidi" w:hAnsiTheme="majorBidi" w:cstheme="majorBidi"/>
                <w:i/>
              </w:rPr>
            </w:pPr>
            <w:r w:rsidRPr="000B6159">
              <w:rPr>
                <w:rFonts w:asciiTheme="majorBidi" w:hAnsiTheme="majorBidi" w:cstheme="majorBidi"/>
                <w:i/>
              </w:rPr>
              <w:t>Region/community/service participant input</w:t>
            </w:r>
          </w:p>
          <w:p w:rsidR="003F54E6" w:rsidRPr="000B6159" w:rsidRDefault="003F54E6" w:rsidP="003F54E6">
            <w:pPr>
              <w:pStyle w:val="ListParagraph"/>
              <w:numPr>
                <w:ilvl w:val="0"/>
                <w:numId w:val="20"/>
              </w:numPr>
              <w:rPr>
                <w:rFonts w:asciiTheme="majorBidi" w:hAnsiTheme="majorBidi" w:cstheme="majorBidi"/>
                <w:i/>
              </w:rPr>
            </w:pPr>
            <w:r w:rsidRPr="000B6159">
              <w:rPr>
                <w:rFonts w:asciiTheme="majorBidi" w:hAnsiTheme="majorBidi" w:cstheme="majorBidi"/>
                <w:i/>
              </w:rPr>
              <w:t>Mechanisms for collection of cultural competence-related information/data</w:t>
            </w:r>
          </w:p>
          <w:p w:rsidR="003F54E6" w:rsidRPr="00F0167A" w:rsidRDefault="003F54E6" w:rsidP="00F0167A">
            <w:pPr>
              <w:pStyle w:val="ListParagraph"/>
              <w:numPr>
                <w:ilvl w:val="0"/>
                <w:numId w:val="20"/>
              </w:numPr>
              <w:rPr>
                <w:rFonts w:asciiTheme="majorBidi" w:hAnsiTheme="majorBidi" w:cstheme="majorBidi"/>
                <w:i/>
              </w:rPr>
            </w:pPr>
            <w:r w:rsidRPr="000B6159">
              <w:rPr>
                <w:rFonts w:asciiTheme="majorBidi" w:hAnsiTheme="majorBidi" w:cstheme="majorBidi"/>
                <w:i/>
              </w:rPr>
              <w:t>Material expressing the</w:t>
            </w:r>
            <w:r w:rsidR="00F0167A">
              <w:rPr>
                <w:rFonts w:asciiTheme="majorBidi" w:hAnsiTheme="majorBidi" w:cstheme="majorBidi"/>
                <w:i/>
              </w:rPr>
              <w:t xml:space="preserve"> coalition’s </w:t>
            </w:r>
            <w:r w:rsidRPr="000B6159">
              <w:rPr>
                <w:rFonts w:asciiTheme="majorBidi" w:hAnsiTheme="majorBidi" w:cstheme="majorBidi"/>
                <w:i/>
              </w:rPr>
              <w:t>commitment to cultural competence</w:t>
            </w:r>
          </w:p>
          <w:p w:rsidR="003F54E6" w:rsidRDefault="003F54E6"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Default="0010172E" w:rsidP="003F54E6">
            <w:pPr>
              <w:rPr>
                <w:rFonts w:asciiTheme="majorBidi" w:hAnsiTheme="majorBidi" w:cstheme="majorBidi"/>
                <w:b/>
                <w:bCs/>
                <w:i/>
              </w:rPr>
            </w:pPr>
          </w:p>
          <w:p w:rsidR="0010172E" w:rsidRPr="000B6159" w:rsidRDefault="0010172E" w:rsidP="003F54E6">
            <w:pPr>
              <w:rPr>
                <w:rFonts w:asciiTheme="majorBidi" w:hAnsiTheme="majorBidi" w:cstheme="majorBidi"/>
                <w:b/>
                <w:bCs/>
                <w:i/>
              </w:rPr>
            </w:pPr>
          </w:p>
        </w:tc>
      </w:tr>
    </w:tbl>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910B71" w:rsidRPr="000B6159" w:rsidRDefault="00910B71" w:rsidP="00910B71">
      <w:pPr>
        <w:rPr>
          <w:rFonts w:asciiTheme="majorBidi" w:eastAsiaTheme="minorEastAsia" w:hAnsiTheme="majorBidi" w:cstheme="majorBidi"/>
        </w:rPr>
      </w:pPr>
    </w:p>
    <w:p w:rsidR="00F0167A" w:rsidRDefault="00F0167A" w:rsidP="00910B71">
      <w:pPr>
        <w:rPr>
          <w:rFonts w:asciiTheme="majorBidi" w:eastAsiaTheme="minorEastAsia" w:hAnsiTheme="majorBidi" w:cstheme="majorBidi"/>
        </w:rPr>
      </w:pPr>
    </w:p>
    <w:p w:rsidR="00F949AD" w:rsidRPr="000B6159" w:rsidRDefault="00F949AD">
      <w:pPr>
        <w:rPr>
          <w:rFonts w:asciiTheme="majorBidi" w:hAnsiTheme="majorBidi" w:cstheme="majorBidi"/>
          <w:b/>
          <w:bCs/>
          <w:caps/>
        </w:rPr>
      </w:pPr>
      <w:bookmarkStart w:id="0" w:name="_Toc526325662"/>
      <w:bookmarkStart w:id="1" w:name="_Toc526653942"/>
      <w:bookmarkEnd w:id="0"/>
      <w:bookmarkEnd w:id="1"/>
    </w:p>
    <w:p w:rsidR="00910B71" w:rsidRPr="000B6159" w:rsidRDefault="00E53D39" w:rsidP="00910B71">
      <w:pPr>
        <w:shd w:val="clear" w:color="auto" w:fill="EAE8D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bCs/>
          <w:caps/>
        </w:rPr>
      </w:pPr>
      <w:r w:rsidRPr="000B6159">
        <w:rPr>
          <w:rFonts w:asciiTheme="majorBidi" w:hAnsiTheme="majorBidi" w:cstheme="majorBidi"/>
          <w:b/>
          <w:bCs/>
          <w:caps/>
        </w:rPr>
        <w:lastRenderedPageBreak/>
        <w:t>Worksheet 4</w:t>
      </w:r>
      <w:r w:rsidR="00111700">
        <w:rPr>
          <w:rFonts w:asciiTheme="majorBidi" w:hAnsiTheme="majorBidi" w:cstheme="majorBidi"/>
          <w:b/>
          <w:bCs/>
          <w:caps/>
        </w:rPr>
        <w:t xml:space="preserve"> </w:t>
      </w:r>
      <w:r w:rsidR="00910B71" w:rsidRPr="000B6159">
        <w:rPr>
          <w:rFonts w:asciiTheme="majorBidi" w:hAnsiTheme="majorBidi" w:cstheme="majorBidi"/>
          <w:b/>
          <w:bCs/>
          <w:caps/>
        </w:rPr>
        <w:t xml:space="preserve">A: </w:t>
      </w:r>
      <w:r w:rsidR="00737B20" w:rsidRPr="000B6159">
        <w:rPr>
          <w:rFonts w:asciiTheme="majorBidi" w:hAnsiTheme="majorBidi" w:cstheme="majorBidi"/>
          <w:b/>
          <w:bCs/>
          <w:caps/>
        </w:rPr>
        <w:fldChar w:fldCharType="begin"/>
      </w:r>
      <w:r w:rsidR="00910B71" w:rsidRPr="000B6159">
        <w:rPr>
          <w:rFonts w:asciiTheme="majorBidi" w:hAnsiTheme="majorBidi" w:cstheme="majorBidi"/>
          <w:b/>
          <w:bCs/>
          <w:caps/>
        </w:rPr>
        <w:instrText xml:space="preserve"> SEQ CHAPTER \h \r 1</w:instrText>
      </w:r>
      <w:r w:rsidR="00737B20" w:rsidRPr="000B6159">
        <w:rPr>
          <w:rFonts w:asciiTheme="majorBidi" w:hAnsiTheme="majorBidi" w:cstheme="majorBidi"/>
          <w:b/>
          <w:bCs/>
          <w:caps/>
        </w:rPr>
        <w:fldChar w:fldCharType="end"/>
      </w:r>
      <w:r w:rsidR="00910B71" w:rsidRPr="000B6159">
        <w:rPr>
          <w:rFonts w:asciiTheme="majorBidi" w:hAnsiTheme="majorBidi" w:cstheme="majorBidi"/>
          <w:b/>
          <w:bCs/>
          <w:caps/>
        </w:rPr>
        <w:t>Potential Criteria for Determining Which Efforts to Continue</w:t>
      </w:r>
      <w:r w:rsidR="00A84B1B" w:rsidRPr="000B6159">
        <w:rPr>
          <w:rStyle w:val="EndnoteReference"/>
          <w:rFonts w:asciiTheme="majorBidi" w:hAnsiTheme="majorBidi" w:cstheme="majorBidi"/>
          <w:b/>
          <w:bCs/>
          <w:caps/>
        </w:rPr>
        <w:endnoteReference w:id="3"/>
      </w:r>
    </w:p>
    <w:p w:rsidR="00910B71" w:rsidRPr="000B6159" w:rsidRDefault="00737B20" w:rsidP="00910B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i/>
        </w:rPr>
      </w:pPr>
      <w:r w:rsidRPr="000B6159">
        <w:rPr>
          <w:rFonts w:asciiTheme="majorBidi" w:hAnsiTheme="majorBidi" w:cstheme="majorBidi"/>
        </w:rPr>
        <w:fldChar w:fldCharType="begin"/>
      </w:r>
      <w:r w:rsidR="00910B71" w:rsidRPr="000B6159">
        <w:rPr>
          <w:rFonts w:asciiTheme="majorBidi" w:hAnsiTheme="majorBidi" w:cstheme="majorBidi"/>
          <w:b/>
        </w:rPr>
        <w:instrText xml:space="preserve"> ADVANCE \u 6</w:instrText>
      </w:r>
      <w:r w:rsidRPr="000B6159">
        <w:rPr>
          <w:rFonts w:asciiTheme="majorBidi" w:hAnsiTheme="majorBidi" w:cstheme="majorBidi"/>
        </w:rPr>
        <w:fldChar w:fldCharType="end"/>
      </w:r>
    </w:p>
    <w:p w:rsidR="00910B71" w:rsidRPr="000B6159" w:rsidRDefault="00910B71" w:rsidP="00910B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i/>
        </w:rPr>
      </w:pPr>
      <w:r w:rsidRPr="000B6159">
        <w:rPr>
          <w:rFonts w:asciiTheme="majorBidi" w:hAnsiTheme="majorBidi" w:cstheme="majorBidi"/>
          <w:i/>
        </w:rPr>
        <w:t xml:space="preserve">Consider the current </w:t>
      </w:r>
      <w:r w:rsidR="00415C4B">
        <w:rPr>
          <w:rFonts w:asciiTheme="majorBidi" w:hAnsiTheme="majorBidi" w:cstheme="majorBidi"/>
          <w:i/>
        </w:rPr>
        <w:t xml:space="preserve">SPF </w:t>
      </w:r>
      <w:r w:rsidR="001B41C5">
        <w:rPr>
          <w:rFonts w:asciiTheme="majorBidi" w:hAnsiTheme="majorBidi" w:cstheme="majorBidi"/>
          <w:i/>
        </w:rPr>
        <w:t xml:space="preserve">SIG funded </w:t>
      </w:r>
      <w:r w:rsidR="00E57EB0">
        <w:rPr>
          <w:rFonts w:asciiTheme="majorBidi" w:hAnsiTheme="majorBidi" w:cstheme="majorBidi"/>
          <w:i/>
        </w:rPr>
        <w:t xml:space="preserve">substance abuse </w:t>
      </w:r>
      <w:r w:rsidRPr="000B6159">
        <w:rPr>
          <w:rFonts w:asciiTheme="majorBidi" w:hAnsiTheme="majorBidi" w:cstheme="majorBidi"/>
          <w:i/>
        </w:rPr>
        <w:t xml:space="preserve">prevention efforts happening in your </w:t>
      </w:r>
      <w:r w:rsidR="00E57EB0">
        <w:rPr>
          <w:rFonts w:asciiTheme="majorBidi" w:hAnsiTheme="majorBidi" w:cstheme="majorBidi"/>
          <w:i/>
        </w:rPr>
        <w:t>county</w:t>
      </w:r>
      <w:r w:rsidRPr="000B6159">
        <w:rPr>
          <w:rFonts w:asciiTheme="majorBidi" w:hAnsiTheme="majorBidi" w:cstheme="majorBidi"/>
          <w:i/>
        </w:rPr>
        <w:t>; assess each one for the following criteria and capture this information on the table on the next page.</w:t>
      </w:r>
    </w:p>
    <w:p w:rsidR="00910B71" w:rsidRPr="000B6159" w:rsidRDefault="00910B71" w:rsidP="00910B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rPr>
      </w:pPr>
    </w:p>
    <w:p w:rsidR="00910B71" w:rsidRPr="000B6159" w:rsidRDefault="00910B71" w:rsidP="00910B71">
      <w:pPr>
        <w:pStyle w:val="WP9Heading6"/>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ajorBidi" w:hAnsiTheme="majorBidi" w:cstheme="majorBidi"/>
          <w:b/>
          <w:i w:val="0"/>
        </w:rPr>
      </w:pPr>
      <w:r w:rsidRPr="000B6159">
        <w:rPr>
          <w:rFonts w:asciiTheme="majorBidi" w:hAnsiTheme="majorBidi" w:cstheme="majorBidi"/>
          <w:b/>
          <w:i w:val="0"/>
        </w:rPr>
        <w:t>A – Impact</w:t>
      </w:r>
    </w:p>
    <w:p w:rsidR="00910B71" w:rsidRPr="000B6159" w:rsidRDefault="00910B71" w:rsidP="00910B71">
      <w:pPr>
        <w:pStyle w:val="level1"/>
        <w:keepLines/>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 xml:space="preserve">There has been an improvement in the way </w:t>
      </w:r>
      <w:r w:rsidR="00E57EB0">
        <w:rPr>
          <w:rFonts w:asciiTheme="majorBidi" w:hAnsiTheme="majorBidi" w:cstheme="majorBidi"/>
        </w:rPr>
        <w:t>coalition/Collaboration Council</w:t>
      </w:r>
      <w:r w:rsidRPr="000B6159">
        <w:rPr>
          <w:rFonts w:asciiTheme="majorBidi" w:hAnsiTheme="majorBidi" w:cstheme="majorBidi"/>
        </w:rPr>
        <w:t xml:space="preserve"> members work together as a result of this effort.</w:t>
      </w:r>
    </w:p>
    <w:p w:rsidR="00910B71" w:rsidRPr="000B6159" w:rsidRDefault="00910B71" w:rsidP="00910B71">
      <w:pPr>
        <w:pStyle w:val="level1"/>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 xml:space="preserve">There has been, or soon will be, a measurable improvement in </w:t>
      </w:r>
      <w:r w:rsidR="00E57EB0">
        <w:rPr>
          <w:rFonts w:asciiTheme="majorBidi" w:hAnsiTheme="majorBidi" w:cstheme="majorBidi"/>
        </w:rPr>
        <w:t>county underage drinking/binge drinking rates</w:t>
      </w:r>
      <w:r w:rsidRPr="000B6159">
        <w:rPr>
          <w:rFonts w:asciiTheme="majorBidi" w:hAnsiTheme="majorBidi" w:cstheme="majorBidi"/>
        </w:rPr>
        <w:t>.</w:t>
      </w:r>
    </w:p>
    <w:p w:rsidR="00FD1D13" w:rsidRPr="00FD1D13" w:rsidRDefault="00FD1D13" w:rsidP="00FD1D13">
      <w:pPr>
        <w:pStyle w:val="level1"/>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This effort helps p</w:t>
      </w:r>
      <w:r w:rsidR="00374B4F">
        <w:rPr>
          <w:rFonts w:asciiTheme="majorBidi" w:hAnsiTheme="majorBidi" w:cstheme="majorBidi"/>
        </w:rPr>
        <w:t>revent problems in the county</w:t>
      </w:r>
      <w:r w:rsidRPr="000B6159">
        <w:rPr>
          <w:rFonts w:asciiTheme="majorBidi" w:hAnsiTheme="majorBidi" w:cstheme="majorBidi"/>
        </w:rPr>
        <w:t>.</w:t>
      </w:r>
    </w:p>
    <w:p w:rsidR="00FD1D13" w:rsidRPr="00FD1D13" w:rsidRDefault="00FD1D13" w:rsidP="00FD1D13">
      <w:pPr>
        <w:pStyle w:val="level1"/>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This activity has resulted in improvements in health promoting policy.</w:t>
      </w:r>
    </w:p>
    <w:p w:rsidR="00FD1D13" w:rsidRPr="000B6159" w:rsidRDefault="00FD1D13" w:rsidP="00FD1D13">
      <w:pPr>
        <w:pStyle w:val="level1"/>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There is</w:t>
      </w:r>
      <w:r w:rsidR="00374B4F">
        <w:rPr>
          <w:rFonts w:asciiTheme="majorBidi" w:hAnsiTheme="majorBidi" w:cstheme="majorBidi"/>
        </w:rPr>
        <w:t xml:space="preserve"> evidence of increased county</w:t>
      </w:r>
      <w:r w:rsidRPr="000B6159">
        <w:rPr>
          <w:rFonts w:asciiTheme="majorBidi" w:hAnsiTheme="majorBidi" w:cstheme="majorBidi"/>
        </w:rPr>
        <w:t xml:space="preserve"> capacity to deal with the issues involved with this activity.</w:t>
      </w:r>
    </w:p>
    <w:p w:rsidR="00FD1D13" w:rsidRPr="000B6159" w:rsidRDefault="00FD1D13" w:rsidP="00FD1D13">
      <w:pPr>
        <w:pStyle w:val="level1"/>
        <w:widowControl/>
        <w:numPr>
          <w:ilvl w:val="0"/>
          <w:numId w:val="21"/>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The potential benefit</w:t>
      </w:r>
      <w:r>
        <w:rPr>
          <w:rFonts w:asciiTheme="majorBidi" w:hAnsiTheme="majorBidi" w:cstheme="majorBidi"/>
        </w:rPr>
        <w:t>s (short-term and long-</w:t>
      </w:r>
      <w:r w:rsidRPr="000B6159">
        <w:rPr>
          <w:rFonts w:asciiTheme="majorBidi" w:hAnsiTheme="majorBidi" w:cstheme="majorBidi"/>
        </w:rPr>
        <w:t>term) justify the cost of doing the work.</w:t>
      </w:r>
    </w:p>
    <w:p w:rsidR="00FD1D13" w:rsidRPr="000B6159" w:rsidRDefault="00FD1D13" w:rsidP="00FD1D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rPr>
      </w:pPr>
    </w:p>
    <w:p w:rsidR="00FD1D13" w:rsidRPr="000B6159" w:rsidRDefault="00FD1D13" w:rsidP="00FD1D13">
      <w:pPr>
        <w:pStyle w:val="WP9TOC1"/>
        <w:widowControl/>
        <w:tabs>
          <w:tab w:val="clear" w:pos="9349"/>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ajorBidi" w:hAnsiTheme="majorBidi" w:cstheme="majorBidi"/>
          <w:smallCaps w:val="0"/>
        </w:rPr>
      </w:pPr>
      <w:r w:rsidRPr="000B6159">
        <w:rPr>
          <w:rFonts w:asciiTheme="majorBidi" w:hAnsiTheme="majorBidi" w:cstheme="majorBidi"/>
          <w:smallCaps w:val="0"/>
        </w:rPr>
        <w:t>B – Resources Needed; Who Will Carry Out</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We are filling a niche that is not being filled by another group within the community.</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We have been able to leverage additional resources (money, services, donations, etc.) through this effort.</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It is likely that we will be able to secure additional funding or resources to support this activity.</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We are the best group to continue doing this work.</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We have the capacity to continue this work.</w:t>
      </w:r>
    </w:p>
    <w:p w:rsidR="00FD1D13" w:rsidRPr="000B6159" w:rsidRDefault="00FD1D13" w:rsidP="00FD1D13">
      <w:pPr>
        <w:pStyle w:val="level1"/>
        <w:widowControl/>
        <w:numPr>
          <w:ilvl w:val="0"/>
          <w:numId w:val="22"/>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There are individuals in this group willing to carry out the work.</w:t>
      </w:r>
    </w:p>
    <w:p w:rsidR="00FD1D13" w:rsidRPr="000B6159" w:rsidRDefault="00FD1D13" w:rsidP="00FD1D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rPr>
      </w:pPr>
    </w:p>
    <w:p w:rsidR="00FD1D13" w:rsidRPr="000B6159" w:rsidRDefault="00374B4F" w:rsidP="00FD1D13">
      <w:pPr>
        <w:pStyle w:val="WP9TOC1"/>
        <w:widowControl/>
        <w:tabs>
          <w:tab w:val="clear" w:pos="9349"/>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heme="majorBidi" w:hAnsiTheme="majorBidi" w:cstheme="majorBidi"/>
          <w:smallCaps w:val="0"/>
        </w:rPr>
      </w:pPr>
      <w:r>
        <w:rPr>
          <w:rFonts w:asciiTheme="majorBidi" w:hAnsiTheme="majorBidi" w:cstheme="majorBidi"/>
          <w:smallCaps w:val="0"/>
        </w:rPr>
        <w:t>C – Broad County</w:t>
      </w:r>
      <w:r w:rsidR="00FD1D13" w:rsidRPr="000B6159">
        <w:rPr>
          <w:rFonts w:asciiTheme="majorBidi" w:hAnsiTheme="majorBidi" w:cstheme="majorBidi"/>
          <w:smallCaps w:val="0"/>
        </w:rPr>
        <w:t xml:space="preserve"> Support</w:t>
      </w:r>
    </w:p>
    <w:p w:rsidR="00FD1D13" w:rsidRPr="000B6159" w:rsidRDefault="00374B4F" w:rsidP="00FD1D13">
      <w:pPr>
        <w:pStyle w:val="level1"/>
        <w:widowControl/>
        <w:numPr>
          <w:ilvl w:val="0"/>
          <w:numId w:val="23"/>
        </w:numPr>
        <w:tabs>
          <w:tab w:val="clear" w:pos="360"/>
          <w:tab w:val="clear" w:pos="360"/>
          <w:tab w:val="clear" w:pos="720"/>
          <w:tab w:val="left" w:pos="1080"/>
        </w:tabs>
        <w:rPr>
          <w:rFonts w:asciiTheme="majorBidi" w:hAnsiTheme="majorBidi" w:cstheme="majorBidi"/>
        </w:rPr>
      </w:pPr>
      <w:r>
        <w:rPr>
          <w:rFonts w:asciiTheme="majorBidi" w:hAnsiTheme="majorBidi" w:cstheme="majorBidi"/>
        </w:rPr>
        <w:t>The county</w:t>
      </w:r>
      <w:r w:rsidR="00FD1D13" w:rsidRPr="000B6159">
        <w:rPr>
          <w:rFonts w:asciiTheme="majorBidi" w:hAnsiTheme="majorBidi" w:cstheme="majorBidi"/>
        </w:rPr>
        <w:t xml:space="preserve"> supports the effort.</w:t>
      </w:r>
    </w:p>
    <w:p w:rsidR="00FD1D13" w:rsidRPr="000B6159" w:rsidRDefault="00FD1D13" w:rsidP="00FD1D13">
      <w:pPr>
        <w:pStyle w:val="level1"/>
        <w:widowControl/>
        <w:numPr>
          <w:ilvl w:val="0"/>
          <w:numId w:val="23"/>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Key decision-makers support the effort.</w:t>
      </w:r>
    </w:p>
    <w:p w:rsidR="00FD1D13" w:rsidRPr="000B6159" w:rsidRDefault="00374B4F" w:rsidP="00FD1D13">
      <w:pPr>
        <w:pStyle w:val="level1"/>
        <w:widowControl/>
        <w:numPr>
          <w:ilvl w:val="0"/>
          <w:numId w:val="23"/>
        </w:numPr>
        <w:tabs>
          <w:tab w:val="clear" w:pos="360"/>
          <w:tab w:val="clear" w:pos="360"/>
          <w:tab w:val="clear" w:pos="720"/>
          <w:tab w:val="left" w:pos="1080"/>
        </w:tabs>
        <w:rPr>
          <w:rFonts w:asciiTheme="majorBidi" w:hAnsiTheme="majorBidi" w:cstheme="majorBidi"/>
        </w:rPr>
      </w:pPr>
      <w:r>
        <w:rPr>
          <w:rFonts w:asciiTheme="majorBidi" w:hAnsiTheme="majorBidi" w:cstheme="majorBidi"/>
        </w:rPr>
        <w:t>Individuals within the county</w:t>
      </w:r>
      <w:r w:rsidR="00FD1D13" w:rsidRPr="000B6159">
        <w:rPr>
          <w:rFonts w:asciiTheme="majorBidi" w:hAnsiTheme="majorBidi" w:cstheme="majorBidi"/>
        </w:rPr>
        <w:t xml:space="preserve"> are able to identify specific accomplishments/ activities that we have conducted.</w:t>
      </w:r>
    </w:p>
    <w:p w:rsidR="00FD1D13" w:rsidRPr="000B6159" w:rsidRDefault="00FD1D13" w:rsidP="00FD1D1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Bidi" w:hAnsiTheme="majorBidi" w:cstheme="majorBidi"/>
          <w:b/>
        </w:rPr>
      </w:pPr>
    </w:p>
    <w:p w:rsidR="00FD1D13" w:rsidRPr="000B6159" w:rsidRDefault="00FD1D13" w:rsidP="00FD1D13">
      <w:pPr>
        <w:pStyle w:val="WP9TOC1"/>
        <w:widowControl/>
        <w:tabs>
          <w:tab w:val="clear" w:pos="9349"/>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Bidi" w:hAnsiTheme="majorBidi" w:cstheme="majorBidi"/>
          <w:smallCaps w:val="0"/>
        </w:rPr>
      </w:pPr>
      <w:r w:rsidRPr="000B6159">
        <w:rPr>
          <w:rFonts w:asciiTheme="majorBidi" w:hAnsiTheme="majorBidi" w:cstheme="majorBidi"/>
          <w:smallCaps w:val="0"/>
        </w:rPr>
        <w:t xml:space="preserve">D – Still </w:t>
      </w:r>
      <w:proofErr w:type="gramStart"/>
      <w:r w:rsidRPr="000B6159">
        <w:rPr>
          <w:rFonts w:asciiTheme="majorBidi" w:hAnsiTheme="majorBidi" w:cstheme="majorBidi"/>
          <w:smallCaps w:val="0"/>
        </w:rPr>
        <w:t>A</w:t>
      </w:r>
      <w:proofErr w:type="gramEnd"/>
      <w:r w:rsidRPr="000B6159">
        <w:rPr>
          <w:rFonts w:asciiTheme="majorBidi" w:hAnsiTheme="majorBidi" w:cstheme="majorBidi"/>
          <w:smallCaps w:val="0"/>
        </w:rPr>
        <w:t xml:space="preserve"> Need</w:t>
      </w:r>
    </w:p>
    <w:p w:rsidR="00FD1D13" w:rsidRPr="000B6159" w:rsidRDefault="00FD1D13" w:rsidP="00FD1D13">
      <w:pPr>
        <w:pStyle w:val="level1"/>
        <w:widowControl/>
        <w:numPr>
          <w:ilvl w:val="0"/>
          <w:numId w:val="24"/>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 xml:space="preserve">This effort </w:t>
      </w:r>
      <w:r w:rsidR="00374B4F">
        <w:rPr>
          <w:rFonts w:asciiTheme="majorBidi" w:hAnsiTheme="majorBidi" w:cstheme="majorBidi"/>
        </w:rPr>
        <w:t>helps meet a long-term county</w:t>
      </w:r>
      <w:r w:rsidRPr="000B6159">
        <w:rPr>
          <w:rFonts w:asciiTheme="majorBidi" w:hAnsiTheme="majorBidi" w:cstheme="majorBidi"/>
        </w:rPr>
        <w:t xml:space="preserve"> goal.</w:t>
      </w:r>
    </w:p>
    <w:p w:rsidR="00FD1D13" w:rsidRPr="000B6159" w:rsidRDefault="00FD1D13" w:rsidP="00FD1D13">
      <w:pPr>
        <w:pStyle w:val="level1"/>
        <w:widowControl/>
        <w:numPr>
          <w:ilvl w:val="0"/>
          <w:numId w:val="24"/>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The issue(s) addressed by this</w:t>
      </w:r>
      <w:r w:rsidR="00374B4F">
        <w:rPr>
          <w:rFonts w:asciiTheme="majorBidi" w:hAnsiTheme="majorBidi" w:cstheme="majorBidi"/>
        </w:rPr>
        <w:t xml:space="preserve"> effort is/are still a county</w:t>
      </w:r>
      <w:r w:rsidRPr="000B6159">
        <w:rPr>
          <w:rFonts w:asciiTheme="majorBidi" w:hAnsiTheme="majorBidi" w:cstheme="majorBidi"/>
        </w:rPr>
        <w:t xml:space="preserve"> need.</w:t>
      </w:r>
    </w:p>
    <w:p w:rsidR="00FD1D13" w:rsidRPr="000B6159" w:rsidRDefault="00FD1D13" w:rsidP="00FD1D13">
      <w:pPr>
        <w:pStyle w:val="level1"/>
        <w:widowControl/>
        <w:numPr>
          <w:ilvl w:val="0"/>
          <w:numId w:val="24"/>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Discontinuing this activity will have a</w:t>
      </w:r>
      <w:r w:rsidR="00374B4F">
        <w:rPr>
          <w:rFonts w:asciiTheme="majorBidi" w:hAnsiTheme="majorBidi" w:cstheme="majorBidi"/>
        </w:rPr>
        <w:t xml:space="preserve"> negative impact on the county</w:t>
      </w:r>
      <w:r w:rsidRPr="000B6159">
        <w:rPr>
          <w:rFonts w:asciiTheme="majorBidi" w:hAnsiTheme="majorBidi" w:cstheme="majorBidi"/>
        </w:rPr>
        <w:t xml:space="preserve"> and/or population served.</w:t>
      </w:r>
    </w:p>
    <w:p w:rsidR="00FD1D13" w:rsidRPr="000B6159" w:rsidRDefault="00FD1D13" w:rsidP="00FD1D13">
      <w:pPr>
        <w:pStyle w:val="level1"/>
        <w:widowControl/>
        <w:numPr>
          <w:ilvl w:val="0"/>
          <w:numId w:val="24"/>
        </w:numPr>
        <w:tabs>
          <w:tab w:val="clear" w:pos="360"/>
          <w:tab w:val="clear" w:pos="360"/>
          <w:tab w:val="clear" w:pos="720"/>
          <w:tab w:val="left" w:pos="1080"/>
        </w:tabs>
        <w:rPr>
          <w:rFonts w:asciiTheme="majorBidi" w:hAnsiTheme="majorBidi" w:cstheme="majorBidi"/>
        </w:rPr>
      </w:pPr>
      <w:r w:rsidRPr="000B6159">
        <w:rPr>
          <w:rFonts w:asciiTheme="majorBidi" w:hAnsiTheme="majorBidi" w:cstheme="majorBidi"/>
        </w:rPr>
        <w:t xml:space="preserve">This issue/problem is worth devoting our resources to, relative to other </w:t>
      </w:r>
      <w:r w:rsidR="00374B4F">
        <w:rPr>
          <w:rFonts w:asciiTheme="majorBidi" w:hAnsiTheme="majorBidi" w:cstheme="majorBidi"/>
        </w:rPr>
        <w:t>issues/problems in the county</w:t>
      </w:r>
      <w:r w:rsidRPr="000B6159">
        <w:rPr>
          <w:rFonts w:asciiTheme="majorBidi" w:hAnsiTheme="majorBidi" w:cstheme="majorBidi"/>
        </w:rPr>
        <w:t>.</w:t>
      </w:r>
    </w:p>
    <w:p w:rsidR="00FD1D13" w:rsidRDefault="00FD1D13" w:rsidP="00FD1D13">
      <w:pPr>
        <w:pStyle w:val="level1"/>
        <w:widowControl/>
        <w:tabs>
          <w:tab w:val="clear" w:pos="360"/>
          <w:tab w:val="clear" w:pos="360"/>
          <w:tab w:val="clear" w:pos="720"/>
          <w:tab w:val="left" w:pos="1080"/>
        </w:tabs>
        <w:rPr>
          <w:rFonts w:asciiTheme="majorBidi" w:hAnsiTheme="majorBidi" w:cstheme="majorBidi"/>
        </w:rPr>
      </w:pPr>
    </w:p>
    <w:p w:rsidR="00FD1D13" w:rsidRDefault="00FD1D13" w:rsidP="00FD1D13">
      <w:pPr>
        <w:pStyle w:val="level1"/>
        <w:widowControl/>
        <w:tabs>
          <w:tab w:val="clear" w:pos="360"/>
          <w:tab w:val="clear" w:pos="360"/>
          <w:tab w:val="clear" w:pos="720"/>
          <w:tab w:val="left" w:pos="1080"/>
        </w:tabs>
        <w:rPr>
          <w:rFonts w:asciiTheme="majorBidi" w:hAnsiTheme="majorBidi" w:cstheme="majorBidi"/>
        </w:rPr>
      </w:pPr>
    </w:p>
    <w:p w:rsidR="00374B4F" w:rsidRDefault="00374B4F" w:rsidP="00FD1D13">
      <w:pPr>
        <w:pStyle w:val="level1"/>
        <w:widowControl/>
        <w:tabs>
          <w:tab w:val="clear" w:pos="360"/>
          <w:tab w:val="clear" w:pos="360"/>
          <w:tab w:val="clear" w:pos="720"/>
          <w:tab w:val="left" w:pos="1080"/>
        </w:tabs>
        <w:rPr>
          <w:rFonts w:asciiTheme="majorBidi" w:hAnsiTheme="majorBidi" w:cstheme="majorBidi"/>
        </w:rPr>
      </w:pPr>
    </w:p>
    <w:p w:rsidR="00FD1D13" w:rsidRPr="000B6159" w:rsidRDefault="00FD1D13" w:rsidP="000F72D1">
      <w:pPr>
        <w:pStyle w:val="level1"/>
        <w:widowControl/>
        <w:tabs>
          <w:tab w:val="clear" w:pos="360"/>
          <w:tab w:val="clear" w:pos="360"/>
          <w:tab w:val="clear" w:pos="720"/>
          <w:tab w:val="left" w:pos="1080"/>
        </w:tabs>
        <w:ind w:left="0" w:firstLine="0"/>
        <w:rPr>
          <w:rFonts w:asciiTheme="majorBidi" w:hAnsiTheme="majorBidi" w:cstheme="majorBidi"/>
        </w:rPr>
      </w:pPr>
    </w:p>
    <w:p w:rsidR="00910B71" w:rsidRPr="000B6159" w:rsidRDefault="00E53D39" w:rsidP="00910B71">
      <w:pPr>
        <w:shd w:val="clear" w:color="auto" w:fill="EAE8D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hAnsiTheme="majorBidi" w:cstheme="majorBidi"/>
          <w:b/>
          <w:bCs/>
          <w:caps/>
        </w:rPr>
      </w:pPr>
      <w:r w:rsidRPr="000B6159">
        <w:rPr>
          <w:rFonts w:asciiTheme="majorBidi" w:hAnsiTheme="majorBidi" w:cstheme="majorBidi"/>
          <w:b/>
          <w:bCs/>
          <w:caps/>
        </w:rPr>
        <w:lastRenderedPageBreak/>
        <w:t>Worksheet 4</w:t>
      </w:r>
      <w:r w:rsidR="00111700">
        <w:rPr>
          <w:rFonts w:asciiTheme="majorBidi" w:hAnsiTheme="majorBidi" w:cstheme="majorBidi"/>
          <w:b/>
          <w:bCs/>
          <w:caps/>
        </w:rPr>
        <w:t xml:space="preserve"> </w:t>
      </w:r>
      <w:r w:rsidR="00910B71" w:rsidRPr="000B6159">
        <w:rPr>
          <w:rFonts w:asciiTheme="majorBidi" w:hAnsiTheme="majorBidi" w:cstheme="majorBidi"/>
          <w:b/>
          <w:bCs/>
          <w:caps/>
        </w:rPr>
        <w:t xml:space="preserve">B: </w:t>
      </w:r>
      <w:r w:rsidR="00737B20" w:rsidRPr="000B6159">
        <w:rPr>
          <w:rFonts w:asciiTheme="majorBidi" w:hAnsiTheme="majorBidi" w:cstheme="majorBidi"/>
          <w:b/>
          <w:bCs/>
          <w:caps/>
        </w:rPr>
        <w:fldChar w:fldCharType="begin"/>
      </w:r>
      <w:r w:rsidR="00910B71" w:rsidRPr="000B6159">
        <w:rPr>
          <w:rFonts w:asciiTheme="majorBidi" w:hAnsiTheme="majorBidi" w:cstheme="majorBidi"/>
          <w:b/>
          <w:bCs/>
          <w:caps/>
        </w:rPr>
        <w:instrText xml:space="preserve"> SEQ CHAPTER \h \r 1</w:instrText>
      </w:r>
      <w:r w:rsidR="00737B20" w:rsidRPr="000B6159">
        <w:rPr>
          <w:rFonts w:asciiTheme="majorBidi" w:hAnsiTheme="majorBidi" w:cstheme="majorBidi"/>
          <w:b/>
          <w:bCs/>
          <w:caps/>
        </w:rPr>
        <w:fldChar w:fldCharType="end"/>
      </w:r>
      <w:r w:rsidR="00910B71" w:rsidRPr="000B6159">
        <w:rPr>
          <w:rFonts w:asciiTheme="majorBidi" w:hAnsiTheme="majorBidi" w:cstheme="majorBidi"/>
          <w:b/>
          <w:bCs/>
          <w:caps/>
        </w:rPr>
        <w:t xml:space="preserve">what to continue </w:t>
      </w:r>
    </w:p>
    <w:p w:rsidR="00910B71" w:rsidRPr="000B6159" w:rsidRDefault="00910B71" w:rsidP="00910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b/>
        </w:rPr>
      </w:pPr>
    </w:p>
    <w:p w:rsidR="00910B71" w:rsidRPr="000B6159" w:rsidRDefault="00910B71" w:rsidP="00910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i/>
        </w:rPr>
      </w:pPr>
      <w:r w:rsidRPr="000B6159">
        <w:rPr>
          <w:rFonts w:asciiTheme="majorBidi" w:hAnsiTheme="majorBidi" w:cstheme="majorBidi"/>
          <w:i/>
        </w:rPr>
        <w:t xml:space="preserve">Once you have entered the information on all current </w:t>
      </w:r>
      <w:r w:rsidR="000F7F43">
        <w:rPr>
          <w:rFonts w:asciiTheme="majorBidi" w:hAnsiTheme="majorBidi" w:cstheme="majorBidi"/>
          <w:i/>
        </w:rPr>
        <w:t xml:space="preserve">county </w:t>
      </w:r>
      <w:r w:rsidR="00BF2E67">
        <w:rPr>
          <w:rFonts w:asciiTheme="majorBidi" w:hAnsiTheme="majorBidi" w:cstheme="majorBidi"/>
          <w:i/>
        </w:rPr>
        <w:t>SPF SIG funded strategies</w:t>
      </w:r>
      <w:r w:rsidR="00374B4F">
        <w:rPr>
          <w:rFonts w:asciiTheme="majorBidi" w:hAnsiTheme="majorBidi" w:cstheme="majorBidi"/>
          <w:i/>
        </w:rPr>
        <w:t>, rate how much of a priority</w:t>
      </w:r>
      <w:r w:rsidRPr="000B6159">
        <w:rPr>
          <w:rFonts w:asciiTheme="majorBidi" w:hAnsiTheme="majorBidi" w:cstheme="majorBidi"/>
          <w:i/>
        </w:rPr>
        <w:t xml:space="preserve"> each is to sustain.  </w:t>
      </w:r>
    </w:p>
    <w:p w:rsidR="00910B71" w:rsidRPr="000B6159" w:rsidRDefault="00910B71" w:rsidP="00910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rPr>
      </w:pPr>
    </w:p>
    <w:tbl>
      <w:tblPr>
        <w:tblStyle w:val="TableGrid"/>
        <w:tblW w:w="0" w:type="auto"/>
        <w:tblLook w:val="04A0"/>
      </w:tblPr>
      <w:tblGrid>
        <w:gridCol w:w="3323"/>
        <w:gridCol w:w="4705"/>
        <w:gridCol w:w="1548"/>
      </w:tblGrid>
      <w:tr w:rsidR="00910B71" w:rsidRPr="000B6159" w:rsidTr="00E53D39">
        <w:tc>
          <w:tcPr>
            <w:tcW w:w="3323" w:type="dxa"/>
            <w:shd w:val="clear" w:color="auto" w:fill="EEECE1" w:themeFill="background2"/>
          </w:tcPr>
          <w:p w:rsidR="00910B71" w:rsidRPr="000B6159" w:rsidRDefault="00BF2E67"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r>
              <w:rPr>
                <w:rFonts w:asciiTheme="majorBidi" w:hAnsiTheme="majorBidi" w:cstheme="majorBidi"/>
                <w:b/>
                <w:sz w:val="22"/>
                <w:szCs w:val="22"/>
              </w:rPr>
              <w:t>SPF SIG Strategy</w:t>
            </w:r>
          </w:p>
        </w:tc>
        <w:tc>
          <w:tcPr>
            <w:tcW w:w="4705" w:type="dxa"/>
            <w:shd w:val="clear" w:color="auto" w:fill="EEECE1" w:themeFill="background2"/>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r w:rsidRPr="000B6159">
              <w:rPr>
                <w:rFonts w:asciiTheme="majorBidi" w:hAnsiTheme="majorBidi" w:cstheme="majorBidi"/>
                <w:b/>
                <w:sz w:val="22"/>
                <w:szCs w:val="22"/>
              </w:rPr>
              <w:t>Criteria Met</w:t>
            </w:r>
          </w:p>
        </w:tc>
        <w:tc>
          <w:tcPr>
            <w:tcW w:w="1548" w:type="dxa"/>
            <w:shd w:val="clear" w:color="auto" w:fill="EEECE1" w:themeFill="background2"/>
          </w:tcPr>
          <w:p w:rsidR="00910B71" w:rsidRPr="000B6159" w:rsidRDefault="0066707C"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b/>
                <w:sz w:val="22"/>
                <w:szCs w:val="22"/>
              </w:rPr>
            </w:pPr>
            <w:r>
              <w:rPr>
                <w:rFonts w:asciiTheme="majorBidi" w:hAnsiTheme="majorBidi" w:cstheme="majorBidi"/>
                <w:b/>
                <w:sz w:val="22"/>
                <w:szCs w:val="22"/>
              </w:rPr>
              <w:t>Continue (Y/N)</w:t>
            </w: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bookmarkStart w:id="2" w:name="_GoBack"/>
            <w:bookmarkEnd w:id="2"/>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r w:rsidR="00910B71" w:rsidRPr="000B6159" w:rsidTr="00996AEA">
        <w:tc>
          <w:tcPr>
            <w:tcW w:w="3323"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4705"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c>
          <w:tcPr>
            <w:tcW w:w="1548" w:type="dxa"/>
          </w:tcPr>
          <w:p w:rsidR="00910B71" w:rsidRPr="000B6159" w:rsidRDefault="00910B71" w:rsidP="00996AEA">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tc>
      </w:tr>
    </w:tbl>
    <w:p w:rsidR="00910B71" w:rsidRPr="000B6159" w:rsidRDefault="00910B71" w:rsidP="00910B71">
      <w:pPr>
        <w:pStyle w:val="WP9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Theme="majorBidi" w:hAnsiTheme="majorBidi" w:cstheme="majorBidi"/>
        </w:rPr>
      </w:pPr>
    </w:p>
    <w:p w:rsidR="00910B71" w:rsidRPr="000B6159" w:rsidRDefault="00910B71" w:rsidP="00910B71">
      <w:pPr>
        <w:rPr>
          <w:rFonts w:asciiTheme="majorBidi" w:eastAsiaTheme="minorEastAsia" w:hAnsiTheme="majorBidi" w:cstheme="majorBidi"/>
          <w:b/>
        </w:rPr>
      </w:pPr>
      <w:r w:rsidRPr="000B6159">
        <w:rPr>
          <w:rFonts w:asciiTheme="majorBidi" w:eastAsiaTheme="minorEastAsia" w:hAnsiTheme="majorBidi" w:cstheme="majorBidi"/>
          <w:b/>
        </w:rPr>
        <w:t>Notes:</w:t>
      </w: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910B71" w:rsidRPr="000B6159" w:rsidRDefault="00910B71" w:rsidP="00910B71">
      <w:pPr>
        <w:rPr>
          <w:rFonts w:asciiTheme="majorBidi" w:eastAsiaTheme="minorEastAsia" w:hAnsiTheme="majorBidi" w:cstheme="majorBidi"/>
          <w:b/>
        </w:rPr>
      </w:pPr>
    </w:p>
    <w:p w:rsidR="00F753E9" w:rsidRPr="000B6159" w:rsidRDefault="00910B71" w:rsidP="00F753E9">
      <w:pPr>
        <w:rPr>
          <w:rFonts w:asciiTheme="majorBidi" w:eastAsiaTheme="minorHAnsi" w:hAnsiTheme="majorBidi" w:cstheme="majorBidi"/>
          <w:b/>
          <w:color w:val="000000"/>
          <w:sz w:val="22"/>
          <w:szCs w:val="22"/>
        </w:rPr>
      </w:pPr>
      <w:r w:rsidRPr="000B6159">
        <w:rPr>
          <w:rFonts w:asciiTheme="majorBidi" w:hAnsiTheme="majorBidi" w:cstheme="majorBidi"/>
          <w:b/>
          <w:sz w:val="22"/>
          <w:szCs w:val="22"/>
        </w:rPr>
        <w:br w:type="page"/>
      </w:r>
    </w:p>
    <w:p w:rsidR="00910B71" w:rsidRPr="000B6159" w:rsidRDefault="00910B71" w:rsidP="00910B71">
      <w:pPr>
        <w:shd w:val="clear" w:color="auto" w:fill="EAE8DA"/>
        <w:rPr>
          <w:rFonts w:asciiTheme="majorBidi" w:hAnsiTheme="majorBidi" w:cstheme="majorBidi"/>
          <w:b/>
        </w:rPr>
      </w:pPr>
      <w:r w:rsidRPr="000B6159">
        <w:rPr>
          <w:rFonts w:asciiTheme="majorBidi" w:hAnsiTheme="majorBidi" w:cstheme="majorBidi"/>
          <w:b/>
        </w:rPr>
        <w:lastRenderedPageBreak/>
        <w:t>RESOURCE SECTION</w:t>
      </w:r>
    </w:p>
    <w:p w:rsidR="00910B71" w:rsidRPr="000B6159" w:rsidRDefault="00910B71" w:rsidP="00910B71">
      <w:pPr>
        <w:rPr>
          <w:rFonts w:asciiTheme="majorBidi" w:hAnsiTheme="majorBidi" w:cstheme="majorBidi"/>
        </w:rPr>
      </w:pPr>
    </w:p>
    <w:tbl>
      <w:tblPr>
        <w:tblpPr w:leftFromText="180" w:rightFromText="180" w:vertAnchor="page" w:horzAnchor="page" w:tblpX="1517" w:tblpY="2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4860"/>
      </w:tblGrid>
      <w:tr w:rsidR="00BE262F" w:rsidRPr="000B6159" w:rsidTr="00F753E9">
        <w:tc>
          <w:tcPr>
            <w:tcW w:w="468" w:type="dxa"/>
            <w:tcBorders>
              <w:bottom w:val="single" w:sz="4" w:space="0" w:color="auto"/>
            </w:tcBorders>
            <w:shd w:val="clear" w:color="auto" w:fill="EEECE1" w:themeFill="background2"/>
          </w:tcPr>
          <w:p w:rsidR="00E37C5B" w:rsidRPr="000B6159" w:rsidRDefault="00E37C5B" w:rsidP="00F753E9">
            <w:pPr>
              <w:jc w:val="center"/>
              <w:rPr>
                <w:rFonts w:asciiTheme="majorBidi" w:hAnsiTheme="majorBidi" w:cstheme="majorBidi"/>
                <w:b/>
              </w:rPr>
            </w:pPr>
            <w:r w:rsidRPr="000B6159">
              <w:rPr>
                <w:rFonts w:asciiTheme="majorBidi" w:hAnsiTheme="majorBidi" w:cstheme="majorBidi"/>
                <w:b/>
              </w:rPr>
              <w:t>#</w:t>
            </w:r>
          </w:p>
        </w:tc>
        <w:tc>
          <w:tcPr>
            <w:tcW w:w="4050" w:type="dxa"/>
            <w:tcBorders>
              <w:bottom w:val="single" w:sz="4" w:space="0" w:color="auto"/>
            </w:tcBorders>
            <w:shd w:val="clear" w:color="auto" w:fill="EEECE1" w:themeFill="background2"/>
          </w:tcPr>
          <w:p w:rsidR="00E37C5B" w:rsidRPr="000B6159" w:rsidRDefault="00E37C5B" w:rsidP="00F753E9">
            <w:pPr>
              <w:pStyle w:val="ListParagraph"/>
              <w:ind w:left="1080"/>
              <w:rPr>
                <w:rFonts w:asciiTheme="majorBidi" w:hAnsiTheme="majorBidi" w:cstheme="majorBidi"/>
                <w:b/>
              </w:rPr>
            </w:pPr>
            <w:r w:rsidRPr="000B6159">
              <w:rPr>
                <w:rFonts w:asciiTheme="majorBidi" w:hAnsiTheme="majorBidi" w:cstheme="majorBidi"/>
                <w:b/>
              </w:rPr>
              <w:t>Resource</w:t>
            </w:r>
          </w:p>
        </w:tc>
        <w:tc>
          <w:tcPr>
            <w:tcW w:w="4860" w:type="dxa"/>
            <w:tcBorders>
              <w:bottom w:val="single" w:sz="4" w:space="0" w:color="auto"/>
            </w:tcBorders>
            <w:shd w:val="clear" w:color="auto" w:fill="EEECE1" w:themeFill="background2"/>
          </w:tcPr>
          <w:p w:rsidR="00E37C5B" w:rsidRPr="000B6159" w:rsidRDefault="00BE262F" w:rsidP="00F753E9">
            <w:pPr>
              <w:pStyle w:val="ListParagraph"/>
              <w:ind w:left="1080"/>
              <w:rPr>
                <w:rFonts w:asciiTheme="majorBidi" w:hAnsiTheme="majorBidi" w:cstheme="majorBidi"/>
                <w:b/>
              </w:rPr>
            </w:pPr>
            <w:r w:rsidRPr="000B6159">
              <w:rPr>
                <w:rFonts w:asciiTheme="majorBidi" w:hAnsiTheme="majorBidi" w:cstheme="majorBidi"/>
                <w:b/>
              </w:rPr>
              <w:t>Where to find it</w:t>
            </w:r>
          </w:p>
        </w:tc>
      </w:tr>
      <w:tr w:rsidR="00BE262F" w:rsidRPr="000B6159" w:rsidTr="00F753E9">
        <w:tc>
          <w:tcPr>
            <w:tcW w:w="468" w:type="dxa"/>
            <w:tcBorders>
              <w:top w:val="single" w:sz="4" w:space="0" w:color="auto"/>
            </w:tcBorders>
          </w:tcPr>
          <w:p w:rsidR="00E37C5B" w:rsidRPr="000B6159" w:rsidRDefault="00E37C5B" w:rsidP="00F753E9">
            <w:pPr>
              <w:pStyle w:val="ListParagraph"/>
              <w:ind w:left="1080"/>
              <w:rPr>
                <w:rFonts w:asciiTheme="majorBidi" w:hAnsiTheme="majorBidi" w:cstheme="majorBidi"/>
              </w:rPr>
            </w:pPr>
          </w:p>
          <w:p w:rsidR="00E37C5B" w:rsidRPr="000B6159" w:rsidRDefault="00E37C5B" w:rsidP="00F753E9">
            <w:pPr>
              <w:rPr>
                <w:rFonts w:asciiTheme="majorBidi" w:hAnsiTheme="majorBidi" w:cstheme="majorBidi"/>
              </w:rPr>
            </w:pPr>
          </w:p>
          <w:p w:rsidR="00E37C5B" w:rsidRPr="000B6159" w:rsidRDefault="00E37C5B" w:rsidP="00F753E9">
            <w:pPr>
              <w:rPr>
                <w:rFonts w:asciiTheme="majorBidi" w:hAnsiTheme="majorBidi" w:cstheme="majorBidi"/>
              </w:rPr>
            </w:pPr>
            <w:r w:rsidRPr="000B6159">
              <w:rPr>
                <w:rFonts w:asciiTheme="majorBidi" w:hAnsiTheme="majorBidi" w:cstheme="majorBidi"/>
              </w:rPr>
              <w:t>1</w:t>
            </w:r>
          </w:p>
        </w:tc>
        <w:tc>
          <w:tcPr>
            <w:tcW w:w="4050" w:type="dxa"/>
            <w:tcBorders>
              <w:top w:val="single" w:sz="4" w:space="0" w:color="auto"/>
            </w:tcBorders>
            <w:shd w:val="clear" w:color="auto" w:fill="auto"/>
          </w:tcPr>
          <w:p w:rsidR="00E37C5B" w:rsidRPr="000B6159" w:rsidRDefault="00E37C5B" w:rsidP="00F753E9">
            <w:pPr>
              <w:rPr>
                <w:rFonts w:asciiTheme="majorBidi" w:hAnsiTheme="majorBidi" w:cstheme="majorBidi"/>
                <w:b/>
                <w:i/>
                <w:iCs/>
              </w:rPr>
            </w:pPr>
            <w:r w:rsidRPr="000B6159">
              <w:rPr>
                <w:rFonts w:asciiTheme="majorBidi" w:hAnsiTheme="majorBidi" w:cstheme="majorBidi"/>
                <w:b/>
                <w:iCs/>
              </w:rPr>
              <w:t>Sustaining Grassroots Community-Based Programs:</w:t>
            </w:r>
            <w:r w:rsidRPr="000B6159">
              <w:rPr>
                <w:rFonts w:asciiTheme="majorBidi" w:hAnsiTheme="majorBidi" w:cstheme="majorBidi"/>
                <w:b/>
                <w:i/>
                <w:iCs/>
              </w:rPr>
              <w:t xml:space="preserve"> A Toolkit for Community- and Faith-Based Service Providers</w:t>
            </w:r>
          </w:p>
        </w:tc>
        <w:tc>
          <w:tcPr>
            <w:tcW w:w="4860" w:type="dxa"/>
            <w:tcBorders>
              <w:top w:val="single" w:sz="4" w:space="0" w:color="auto"/>
            </w:tcBorders>
          </w:tcPr>
          <w:p w:rsidR="00E37C5B" w:rsidRPr="000B6159" w:rsidRDefault="00E37C5B" w:rsidP="00F753E9">
            <w:pPr>
              <w:pStyle w:val="ListParagraph"/>
              <w:ind w:left="1080"/>
              <w:rPr>
                <w:rFonts w:asciiTheme="majorBidi" w:hAnsiTheme="majorBidi" w:cstheme="majorBidi"/>
              </w:rPr>
            </w:pPr>
          </w:p>
          <w:p w:rsidR="00BE262F" w:rsidRPr="000B6159" w:rsidRDefault="00737B20" w:rsidP="00F753E9">
            <w:pPr>
              <w:pStyle w:val="ListParagraph"/>
              <w:ind w:left="1080" w:hanging="1098"/>
              <w:rPr>
                <w:rFonts w:asciiTheme="majorBidi" w:hAnsiTheme="majorBidi" w:cstheme="majorBidi"/>
              </w:rPr>
            </w:pPr>
            <w:hyperlink r:id="rId34" w:history="1">
              <w:r w:rsidR="00BE262F" w:rsidRPr="000B6159">
                <w:rPr>
                  <w:rStyle w:val="Hyperlink"/>
                  <w:rFonts w:asciiTheme="majorBidi" w:hAnsiTheme="majorBidi" w:cstheme="majorBidi"/>
                </w:rPr>
                <w:t>http://www.samhsa.gov/fbci/fbci_pubs.aspx</w:t>
              </w:r>
            </w:hyperlink>
          </w:p>
          <w:p w:rsidR="00BE262F" w:rsidRPr="000B6159" w:rsidRDefault="00BE262F" w:rsidP="00F753E9">
            <w:pPr>
              <w:pStyle w:val="ListParagraph"/>
              <w:ind w:left="1080"/>
              <w:rPr>
                <w:rFonts w:asciiTheme="majorBidi" w:hAnsiTheme="majorBidi" w:cstheme="majorBidi"/>
              </w:rPr>
            </w:pPr>
          </w:p>
        </w:tc>
      </w:tr>
      <w:tr w:rsidR="00BE262F" w:rsidRPr="000B6159" w:rsidTr="00F753E9">
        <w:tc>
          <w:tcPr>
            <w:tcW w:w="468" w:type="dxa"/>
          </w:tcPr>
          <w:p w:rsidR="00E37C5B" w:rsidRPr="000B6159" w:rsidRDefault="00E37C5B" w:rsidP="00F753E9">
            <w:pPr>
              <w:rPr>
                <w:rFonts w:asciiTheme="majorBidi" w:hAnsiTheme="majorBidi" w:cstheme="majorBidi"/>
                <w:b/>
                <w:bCs/>
              </w:rPr>
            </w:pPr>
            <w:r w:rsidRPr="000B6159">
              <w:rPr>
                <w:rFonts w:asciiTheme="majorBidi" w:hAnsiTheme="majorBidi" w:cstheme="majorBidi"/>
                <w:b/>
                <w:bCs/>
              </w:rPr>
              <w:t>2</w:t>
            </w:r>
          </w:p>
        </w:tc>
        <w:tc>
          <w:tcPr>
            <w:tcW w:w="4050" w:type="dxa"/>
            <w:shd w:val="clear" w:color="auto" w:fill="auto"/>
          </w:tcPr>
          <w:p w:rsidR="00E37C5B" w:rsidRPr="000B6159" w:rsidRDefault="00E37C5B" w:rsidP="00F753E9">
            <w:pPr>
              <w:rPr>
                <w:rFonts w:asciiTheme="majorBidi" w:hAnsiTheme="majorBidi" w:cstheme="majorBidi"/>
              </w:rPr>
            </w:pPr>
            <w:r w:rsidRPr="000B6159">
              <w:rPr>
                <w:rFonts w:asciiTheme="majorBidi" w:hAnsiTheme="majorBidi" w:cstheme="majorBidi"/>
                <w:b/>
                <w:bCs/>
              </w:rPr>
              <w:t xml:space="preserve">CDC’s Healthy Communities Program </w:t>
            </w:r>
            <w:r w:rsidRPr="000B6159">
              <w:rPr>
                <w:rFonts w:asciiTheme="majorBidi" w:hAnsiTheme="majorBidi" w:cstheme="majorBidi"/>
                <w:b/>
                <w:bCs/>
                <w:i/>
                <w:iCs/>
              </w:rPr>
              <w:t>Sustainability Planning Guide</w:t>
            </w:r>
          </w:p>
        </w:tc>
        <w:tc>
          <w:tcPr>
            <w:tcW w:w="4860" w:type="dxa"/>
          </w:tcPr>
          <w:p w:rsidR="00E37C5B" w:rsidRPr="000B6159" w:rsidRDefault="00737B20" w:rsidP="00F753E9">
            <w:pPr>
              <w:rPr>
                <w:rFonts w:asciiTheme="majorBidi" w:hAnsiTheme="majorBidi" w:cstheme="majorBidi"/>
                <w:bCs/>
              </w:rPr>
            </w:pPr>
            <w:hyperlink r:id="rId35" w:history="1">
              <w:r w:rsidR="00BE262F" w:rsidRPr="000B6159">
                <w:rPr>
                  <w:rStyle w:val="Hyperlink"/>
                  <w:rFonts w:asciiTheme="majorBidi" w:hAnsiTheme="majorBidi" w:cstheme="majorBidi"/>
                  <w:bCs/>
                </w:rPr>
                <w:t>http://www.cdc.gov/healthycommunitiesprogram/pdf/sustainability_guide.pdf</w:t>
              </w:r>
            </w:hyperlink>
          </w:p>
          <w:p w:rsidR="00BE262F" w:rsidRPr="000B6159" w:rsidRDefault="00BE262F" w:rsidP="00F753E9">
            <w:pPr>
              <w:rPr>
                <w:rFonts w:asciiTheme="majorBidi" w:hAnsiTheme="majorBidi" w:cstheme="majorBidi"/>
                <w:b/>
                <w:bCs/>
              </w:rPr>
            </w:pPr>
          </w:p>
        </w:tc>
      </w:tr>
      <w:tr w:rsidR="00BE262F" w:rsidRPr="000B6159" w:rsidTr="00F753E9">
        <w:tc>
          <w:tcPr>
            <w:tcW w:w="468" w:type="dxa"/>
          </w:tcPr>
          <w:p w:rsidR="00E37C5B" w:rsidRPr="000B6159" w:rsidRDefault="00E37C5B" w:rsidP="00F753E9">
            <w:pPr>
              <w:rPr>
                <w:rFonts w:asciiTheme="majorBidi" w:hAnsiTheme="majorBidi" w:cstheme="majorBidi"/>
                <w:b/>
                <w:bCs/>
              </w:rPr>
            </w:pPr>
            <w:r w:rsidRPr="000B6159">
              <w:rPr>
                <w:rFonts w:asciiTheme="majorBidi" w:hAnsiTheme="majorBidi" w:cstheme="majorBidi"/>
                <w:b/>
                <w:bCs/>
              </w:rPr>
              <w:t>3</w:t>
            </w:r>
          </w:p>
        </w:tc>
        <w:tc>
          <w:tcPr>
            <w:tcW w:w="4050" w:type="dxa"/>
            <w:shd w:val="clear" w:color="auto" w:fill="auto"/>
          </w:tcPr>
          <w:p w:rsidR="00E37C5B" w:rsidRPr="000B6159" w:rsidRDefault="00E37C5B" w:rsidP="00F753E9">
            <w:pPr>
              <w:rPr>
                <w:rFonts w:asciiTheme="majorBidi" w:hAnsiTheme="majorBidi" w:cstheme="majorBidi"/>
                <w:b/>
                <w:bCs/>
                <w:i/>
              </w:rPr>
            </w:pPr>
            <w:r w:rsidRPr="000B6159">
              <w:rPr>
                <w:rFonts w:asciiTheme="majorBidi" w:hAnsiTheme="majorBidi" w:cstheme="majorBidi"/>
                <w:b/>
                <w:bCs/>
              </w:rPr>
              <w:t xml:space="preserve">Safe School Healthy Students: </w:t>
            </w:r>
            <w:r w:rsidRPr="000B6159">
              <w:rPr>
                <w:rFonts w:asciiTheme="majorBidi" w:hAnsiTheme="majorBidi" w:cstheme="majorBidi"/>
                <w:b/>
                <w:bCs/>
                <w:i/>
              </w:rPr>
              <w:t>Leaving a Legacy: Six Strategies for Sustainability</w:t>
            </w:r>
          </w:p>
        </w:tc>
        <w:tc>
          <w:tcPr>
            <w:tcW w:w="4860" w:type="dxa"/>
          </w:tcPr>
          <w:p w:rsidR="00E37C5B" w:rsidRPr="000B6159" w:rsidRDefault="00E37C5B" w:rsidP="00F753E9">
            <w:pPr>
              <w:rPr>
                <w:rFonts w:asciiTheme="majorBidi" w:hAnsiTheme="majorBidi" w:cstheme="majorBidi"/>
                <w:b/>
                <w:bCs/>
              </w:rPr>
            </w:pPr>
          </w:p>
          <w:p w:rsidR="00BE262F" w:rsidRPr="000B6159" w:rsidRDefault="00737B20" w:rsidP="00F753E9">
            <w:pPr>
              <w:rPr>
                <w:rFonts w:asciiTheme="majorBidi" w:hAnsiTheme="majorBidi" w:cstheme="majorBidi"/>
                <w:bCs/>
              </w:rPr>
            </w:pPr>
            <w:hyperlink r:id="rId36" w:history="1">
              <w:r w:rsidR="00BE262F" w:rsidRPr="000B6159">
                <w:rPr>
                  <w:rStyle w:val="Hyperlink"/>
                  <w:rFonts w:asciiTheme="majorBidi" w:hAnsiTheme="majorBidi" w:cstheme="majorBidi"/>
                  <w:bCs/>
                </w:rPr>
                <w:t>http://sshs.promoteprevent.org/implementing/sustainability/legacy-wheel</w:t>
              </w:r>
            </w:hyperlink>
          </w:p>
        </w:tc>
      </w:tr>
      <w:tr w:rsidR="00BE262F" w:rsidRPr="000B6159" w:rsidTr="00F753E9">
        <w:tc>
          <w:tcPr>
            <w:tcW w:w="468" w:type="dxa"/>
          </w:tcPr>
          <w:p w:rsidR="00E37C5B" w:rsidRPr="000B6159" w:rsidRDefault="00E37C5B" w:rsidP="00F753E9">
            <w:pPr>
              <w:rPr>
                <w:rFonts w:asciiTheme="majorBidi" w:hAnsiTheme="majorBidi" w:cstheme="majorBidi"/>
                <w:b/>
              </w:rPr>
            </w:pPr>
            <w:r w:rsidRPr="000B6159">
              <w:rPr>
                <w:rFonts w:asciiTheme="majorBidi" w:hAnsiTheme="majorBidi" w:cstheme="majorBidi"/>
                <w:b/>
              </w:rPr>
              <w:t>4</w:t>
            </w:r>
          </w:p>
        </w:tc>
        <w:tc>
          <w:tcPr>
            <w:tcW w:w="4050" w:type="dxa"/>
            <w:shd w:val="clear" w:color="auto" w:fill="auto"/>
          </w:tcPr>
          <w:p w:rsidR="00E37C5B" w:rsidRPr="000B6159" w:rsidRDefault="00E37C5B" w:rsidP="00F753E9">
            <w:pPr>
              <w:rPr>
                <w:rFonts w:asciiTheme="majorBidi" w:hAnsiTheme="majorBidi" w:cstheme="majorBidi"/>
                <w:b/>
                <w:i/>
              </w:rPr>
            </w:pPr>
            <w:r w:rsidRPr="000B6159">
              <w:rPr>
                <w:rFonts w:asciiTheme="majorBidi" w:hAnsiTheme="majorBidi" w:cstheme="majorBidi"/>
                <w:b/>
              </w:rPr>
              <w:t>Center for Civic Partnerships: S</w:t>
            </w:r>
            <w:r w:rsidRPr="000B6159">
              <w:rPr>
                <w:rFonts w:asciiTheme="majorBidi" w:hAnsiTheme="majorBidi" w:cstheme="majorBidi"/>
                <w:b/>
                <w:i/>
              </w:rPr>
              <w:t>ustainability Toolkit</w:t>
            </w:r>
          </w:p>
          <w:p w:rsidR="00E37C5B" w:rsidRPr="000B6159" w:rsidRDefault="00E37C5B" w:rsidP="00F753E9">
            <w:pPr>
              <w:rPr>
                <w:rFonts w:asciiTheme="majorBidi" w:hAnsiTheme="majorBidi" w:cstheme="majorBidi"/>
                <w:b/>
              </w:rPr>
            </w:pPr>
          </w:p>
        </w:tc>
        <w:tc>
          <w:tcPr>
            <w:tcW w:w="4860" w:type="dxa"/>
          </w:tcPr>
          <w:p w:rsidR="00BE262F" w:rsidRPr="000B6159" w:rsidRDefault="00737B20" w:rsidP="00F753E9">
            <w:pPr>
              <w:rPr>
                <w:rFonts w:asciiTheme="majorBidi" w:hAnsiTheme="majorBidi" w:cstheme="majorBidi"/>
              </w:rPr>
            </w:pPr>
            <w:hyperlink r:id="rId37" w:history="1">
              <w:r w:rsidR="00BE262F" w:rsidRPr="000B6159">
                <w:rPr>
                  <w:rStyle w:val="Hyperlink"/>
                  <w:rFonts w:asciiTheme="majorBidi" w:hAnsiTheme="majorBidi" w:cstheme="majorBidi"/>
                </w:rPr>
                <w:t>http://www.civicpartnerships.org/docs/publications/sustainability_toolkit.htm</w:t>
              </w:r>
            </w:hyperlink>
          </w:p>
          <w:p w:rsidR="00BE262F" w:rsidRPr="000B6159" w:rsidRDefault="00BE262F" w:rsidP="00F753E9">
            <w:pPr>
              <w:rPr>
                <w:rFonts w:asciiTheme="majorBidi" w:hAnsiTheme="majorBidi" w:cstheme="majorBidi"/>
              </w:rPr>
            </w:pPr>
            <w:r w:rsidRPr="000B6159">
              <w:rPr>
                <w:rFonts w:asciiTheme="majorBidi" w:hAnsiTheme="majorBidi" w:cstheme="majorBidi"/>
              </w:rPr>
              <w:t>Order the entire kit for $60.00</w:t>
            </w:r>
          </w:p>
        </w:tc>
      </w:tr>
      <w:tr w:rsidR="00BE262F" w:rsidRPr="000B6159" w:rsidTr="00F753E9">
        <w:tc>
          <w:tcPr>
            <w:tcW w:w="468" w:type="dxa"/>
          </w:tcPr>
          <w:p w:rsidR="00E37C5B" w:rsidRPr="000B6159" w:rsidRDefault="00E37C5B" w:rsidP="00F753E9">
            <w:pPr>
              <w:rPr>
                <w:rFonts w:asciiTheme="majorBidi" w:hAnsiTheme="majorBidi" w:cstheme="majorBidi"/>
                <w:b/>
              </w:rPr>
            </w:pPr>
            <w:r w:rsidRPr="000B6159">
              <w:rPr>
                <w:rFonts w:asciiTheme="majorBidi" w:hAnsiTheme="majorBidi" w:cstheme="majorBidi"/>
                <w:b/>
              </w:rPr>
              <w:t>5</w:t>
            </w:r>
          </w:p>
        </w:tc>
        <w:tc>
          <w:tcPr>
            <w:tcW w:w="4050" w:type="dxa"/>
            <w:shd w:val="clear" w:color="auto" w:fill="auto"/>
          </w:tcPr>
          <w:p w:rsidR="00E37C5B" w:rsidRPr="000B6159" w:rsidRDefault="00E37C5B" w:rsidP="00F753E9">
            <w:pPr>
              <w:rPr>
                <w:rFonts w:asciiTheme="majorBidi" w:hAnsiTheme="majorBidi" w:cstheme="majorBidi"/>
                <w:b/>
              </w:rPr>
            </w:pPr>
            <w:r w:rsidRPr="000B6159">
              <w:rPr>
                <w:rFonts w:asciiTheme="majorBidi" w:hAnsiTheme="majorBidi" w:cstheme="majorBidi"/>
                <w:b/>
              </w:rPr>
              <w:t>Keys to Sustainability</w:t>
            </w:r>
          </w:p>
        </w:tc>
        <w:tc>
          <w:tcPr>
            <w:tcW w:w="4860" w:type="dxa"/>
          </w:tcPr>
          <w:p w:rsidR="00BE262F" w:rsidRPr="000B6159" w:rsidRDefault="00BE262F" w:rsidP="00F753E9">
            <w:pPr>
              <w:tabs>
                <w:tab w:val="left" w:pos="960"/>
              </w:tabs>
              <w:rPr>
                <w:rFonts w:asciiTheme="majorBidi" w:hAnsiTheme="majorBidi" w:cstheme="majorBidi"/>
              </w:rPr>
            </w:pPr>
            <w:r w:rsidRPr="000B6159">
              <w:rPr>
                <w:rFonts w:asciiTheme="majorBidi" w:hAnsiTheme="majorBidi" w:cstheme="majorBidi"/>
              </w:rPr>
              <w:t>Central Resource Team</w:t>
            </w:r>
          </w:p>
          <w:p w:rsidR="00E37C5B" w:rsidRPr="000B6159" w:rsidRDefault="00BE262F" w:rsidP="00F753E9">
            <w:pPr>
              <w:tabs>
                <w:tab w:val="left" w:pos="960"/>
              </w:tabs>
              <w:rPr>
                <w:rFonts w:asciiTheme="majorBidi" w:hAnsiTheme="majorBidi" w:cstheme="majorBidi"/>
              </w:rPr>
            </w:pPr>
            <w:r w:rsidRPr="000B6159">
              <w:rPr>
                <w:rFonts w:asciiTheme="majorBidi" w:hAnsiTheme="majorBidi" w:cstheme="majorBidi"/>
              </w:rPr>
              <w:t>SAMHSA’s Center for the Application of Prevention Technologies</w:t>
            </w:r>
          </w:p>
        </w:tc>
      </w:tr>
      <w:tr w:rsidR="00BE262F" w:rsidRPr="000B6159" w:rsidTr="00F753E9">
        <w:tc>
          <w:tcPr>
            <w:tcW w:w="468" w:type="dxa"/>
          </w:tcPr>
          <w:p w:rsidR="00E37C5B" w:rsidRPr="000B6159" w:rsidRDefault="00E37C5B" w:rsidP="00F753E9">
            <w:pPr>
              <w:rPr>
                <w:rFonts w:asciiTheme="majorBidi" w:hAnsiTheme="majorBidi" w:cstheme="majorBidi"/>
                <w:b/>
              </w:rPr>
            </w:pPr>
            <w:r w:rsidRPr="000B6159">
              <w:rPr>
                <w:rFonts w:asciiTheme="majorBidi" w:hAnsiTheme="majorBidi" w:cstheme="majorBidi"/>
                <w:b/>
              </w:rPr>
              <w:t>6</w:t>
            </w:r>
          </w:p>
        </w:tc>
        <w:tc>
          <w:tcPr>
            <w:tcW w:w="4050" w:type="dxa"/>
            <w:shd w:val="clear" w:color="auto" w:fill="auto"/>
          </w:tcPr>
          <w:p w:rsidR="00E37C5B" w:rsidRPr="000B6159" w:rsidRDefault="00E37C5B" w:rsidP="00F753E9">
            <w:pPr>
              <w:rPr>
                <w:rFonts w:asciiTheme="majorBidi" w:hAnsiTheme="majorBidi" w:cstheme="majorBidi"/>
                <w:b/>
              </w:rPr>
            </w:pPr>
            <w:r w:rsidRPr="000B6159">
              <w:rPr>
                <w:rFonts w:asciiTheme="majorBidi" w:hAnsiTheme="majorBidi" w:cstheme="majorBidi"/>
                <w:b/>
              </w:rPr>
              <w:t>SAPSTs 2012-SPF Assessing Capacity</w:t>
            </w:r>
          </w:p>
        </w:tc>
        <w:tc>
          <w:tcPr>
            <w:tcW w:w="4860" w:type="dxa"/>
          </w:tcPr>
          <w:p w:rsidR="00BE262F" w:rsidRPr="000B6159" w:rsidRDefault="00BE262F" w:rsidP="00F753E9">
            <w:pPr>
              <w:rPr>
                <w:rFonts w:asciiTheme="majorBidi" w:hAnsiTheme="majorBidi" w:cstheme="majorBidi"/>
              </w:rPr>
            </w:pPr>
            <w:r w:rsidRPr="000B6159">
              <w:rPr>
                <w:rFonts w:asciiTheme="majorBidi" w:hAnsiTheme="majorBidi" w:cstheme="majorBidi"/>
              </w:rPr>
              <w:t>Central Resource Team</w:t>
            </w:r>
          </w:p>
          <w:p w:rsidR="00BE262F" w:rsidRPr="000B6159" w:rsidRDefault="00BE262F" w:rsidP="00F753E9">
            <w:pPr>
              <w:rPr>
                <w:rFonts w:asciiTheme="majorBidi" w:hAnsiTheme="majorBidi" w:cstheme="majorBidi"/>
              </w:rPr>
            </w:pPr>
            <w:r w:rsidRPr="000B6159">
              <w:rPr>
                <w:rFonts w:asciiTheme="majorBidi" w:hAnsiTheme="majorBidi" w:cstheme="majorBidi"/>
              </w:rPr>
              <w:t>SAMHSA’s Center for the Application of Prevention Technologies</w:t>
            </w:r>
          </w:p>
          <w:p w:rsidR="00E37C5B" w:rsidRPr="000B6159" w:rsidRDefault="00E37C5B" w:rsidP="00F753E9">
            <w:pPr>
              <w:rPr>
                <w:rFonts w:asciiTheme="majorBidi" w:hAnsiTheme="majorBidi" w:cstheme="majorBidi"/>
              </w:rPr>
            </w:pPr>
          </w:p>
        </w:tc>
      </w:tr>
      <w:tr w:rsidR="00BE262F" w:rsidRPr="000B6159" w:rsidTr="00F753E9">
        <w:tc>
          <w:tcPr>
            <w:tcW w:w="468" w:type="dxa"/>
          </w:tcPr>
          <w:p w:rsidR="00E37C5B" w:rsidRPr="000B6159" w:rsidRDefault="00E37C5B" w:rsidP="00F753E9">
            <w:pPr>
              <w:rPr>
                <w:rFonts w:asciiTheme="majorBidi" w:hAnsiTheme="majorBidi" w:cstheme="majorBidi"/>
                <w:b/>
              </w:rPr>
            </w:pPr>
            <w:r w:rsidRPr="000B6159">
              <w:rPr>
                <w:rFonts w:asciiTheme="majorBidi" w:hAnsiTheme="majorBidi" w:cstheme="majorBidi"/>
                <w:b/>
              </w:rPr>
              <w:t>7</w:t>
            </w:r>
          </w:p>
        </w:tc>
        <w:tc>
          <w:tcPr>
            <w:tcW w:w="4050" w:type="dxa"/>
            <w:shd w:val="clear" w:color="auto" w:fill="auto"/>
          </w:tcPr>
          <w:p w:rsidR="00E37C5B" w:rsidRPr="000B6159" w:rsidRDefault="00E37C5B" w:rsidP="00F753E9">
            <w:pPr>
              <w:rPr>
                <w:rFonts w:asciiTheme="majorBidi" w:hAnsiTheme="majorBidi" w:cstheme="majorBidi"/>
                <w:b/>
              </w:rPr>
            </w:pPr>
            <w:r w:rsidRPr="000B6159">
              <w:rPr>
                <w:rFonts w:asciiTheme="majorBidi" w:hAnsiTheme="majorBidi" w:cstheme="majorBidi"/>
                <w:b/>
              </w:rPr>
              <w:t>Prevention Institute-Collaboration Multiplier</w:t>
            </w:r>
          </w:p>
        </w:tc>
        <w:tc>
          <w:tcPr>
            <w:tcW w:w="4860" w:type="dxa"/>
          </w:tcPr>
          <w:p w:rsidR="00BE262F" w:rsidRPr="000B6159" w:rsidRDefault="00737B20" w:rsidP="00F753E9">
            <w:pPr>
              <w:rPr>
                <w:rFonts w:asciiTheme="majorBidi" w:hAnsiTheme="majorBidi" w:cstheme="majorBidi"/>
              </w:rPr>
            </w:pPr>
            <w:hyperlink r:id="rId38" w:history="1">
              <w:r w:rsidR="00BE262F" w:rsidRPr="000B6159">
                <w:rPr>
                  <w:rStyle w:val="Hyperlink"/>
                  <w:rFonts w:asciiTheme="majorBidi" w:hAnsiTheme="majorBidi" w:cstheme="majorBidi"/>
                </w:rPr>
                <w:t>http://www.preventioninstitute.org/component/jlibrary/article/id-44/127.html?msource=cp15</w:t>
              </w:r>
            </w:hyperlink>
          </w:p>
        </w:tc>
      </w:tr>
      <w:tr w:rsidR="00BE262F" w:rsidRPr="000B6159" w:rsidTr="00F753E9">
        <w:tc>
          <w:tcPr>
            <w:tcW w:w="468" w:type="dxa"/>
          </w:tcPr>
          <w:p w:rsidR="00BE262F" w:rsidRPr="000B6159" w:rsidRDefault="00BE262F" w:rsidP="00F753E9">
            <w:pPr>
              <w:rPr>
                <w:rFonts w:asciiTheme="majorBidi" w:hAnsiTheme="majorBidi" w:cstheme="majorBidi"/>
                <w:b/>
              </w:rPr>
            </w:pPr>
            <w:r w:rsidRPr="000B6159">
              <w:rPr>
                <w:rFonts w:asciiTheme="majorBidi" w:hAnsiTheme="majorBidi" w:cstheme="majorBidi"/>
                <w:b/>
              </w:rPr>
              <w:t>8</w:t>
            </w:r>
          </w:p>
          <w:p w:rsidR="00BE262F" w:rsidRPr="000B6159" w:rsidRDefault="00BE262F" w:rsidP="00F753E9">
            <w:pPr>
              <w:rPr>
                <w:rFonts w:asciiTheme="majorBidi" w:hAnsiTheme="majorBidi" w:cstheme="majorBidi"/>
                <w:b/>
              </w:rPr>
            </w:pPr>
          </w:p>
        </w:tc>
        <w:tc>
          <w:tcPr>
            <w:tcW w:w="4050" w:type="dxa"/>
            <w:shd w:val="clear" w:color="auto" w:fill="auto"/>
          </w:tcPr>
          <w:p w:rsidR="00BE262F" w:rsidRPr="000B6159" w:rsidRDefault="00BE262F" w:rsidP="00F753E9">
            <w:pPr>
              <w:rPr>
                <w:rFonts w:asciiTheme="majorBidi" w:hAnsiTheme="majorBidi" w:cstheme="majorBidi"/>
                <w:b/>
              </w:rPr>
            </w:pPr>
            <w:r w:rsidRPr="000B6159">
              <w:rPr>
                <w:rFonts w:asciiTheme="majorBidi" w:hAnsiTheme="majorBidi" w:cstheme="majorBidi"/>
                <w:b/>
                <w:bCs/>
              </w:rPr>
              <w:t>SUSTAINING IMPROVED OUTCOMES:</w:t>
            </w:r>
          </w:p>
          <w:p w:rsidR="00BE262F" w:rsidRPr="000B6159" w:rsidRDefault="00BE262F" w:rsidP="00F753E9">
            <w:pPr>
              <w:rPr>
                <w:rFonts w:asciiTheme="majorBidi" w:hAnsiTheme="majorBidi" w:cstheme="majorBidi"/>
                <w:b/>
              </w:rPr>
            </w:pPr>
            <w:r w:rsidRPr="000B6159">
              <w:rPr>
                <w:rFonts w:asciiTheme="majorBidi" w:hAnsiTheme="majorBidi" w:cstheme="majorBidi"/>
                <w:b/>
              </w:rPr>
              <w:t>A Toolkit</w:t>
            </w:r>
          </w:p>
          <w:p w:rsidR="00BE262F" w:rsidRPr="000B6159" w:rsidRDefault="00BE262F" w:rsidP="00F753E9">
            <w:pPr>
              <w:rPr>
                <w:rFonts w:asciiTheme="majorBidi" w:hAnsiTheme="majorBidi" w:cstheme="majorBidi"/>
                <w:b/>
              </w:rPr>
            </w:pPr>
          </w:p>
        </w:tc>
        <w:tc>
          <w:tcPr>
            <w:tcW w:w="4860" w:type="dxa"/>
          </w:tcPr>
          <w:p w:rsidR="00BE262F" w:rsidRPr="000B6159" w:rsidRDefault="00737B20" w:rsidP="00F753E9">
            <w:pPr>
              <w:rPr>
                <w:rFonts w:asciiTheme="majorBidi" w:hAnsiTheme="majorBidi" w:cstheme="majorBidi"/>
              </w:rPr>
            </w:pPr>
            <w:hyperlink r:id="rId39" w:history="1">
              <w:r w:rsidR="00BE262F" w:rsidRPr="000B6159">
                <w:rPr>
                  <w:rStyle w:val="Hyperlink"/>
                  <w:rFonts w:asciiTheme="majorBidi" w:hAnsiTheme="majorBidi" w:cstheme="majorBidi"/>
                </w:rPr>
                <w:t>http://nyshealthfoundation.org/uploads/general/sustaining-improved-outcomes-toolkit.pdf</w:t>
              </w:r>
            </w:hyperlink>
          </w:p>
          <w:p w:rsidR="00BE262F" w:rsidRPr="000B6159" w:rsidRDefault="00BE262F" w:rsidP="00F753E9">
            <w:pPr>
              <w:rPr>
                <w:rFonts w:asciiTheme="majorBidi" w:hAnsiTheme="majorBidi" w:cstheme="majorBidi"/>
              </w:rPr>
            </w:pPr>
          </w:p>
        </w:tc>
      </w:tr>
    </w:tbl>
    <w:p w:rsidR="009727CB" w:rsidRPr="000B6159" w:rsidRDefault="009727CB">
      <w:pPr>
        <w:rPr>
          <w:rFonts w:asciiTheme="majorBidi" w:hAnsiTheme="majorBidi" w:cstheme="majorBidi"/>
          <w:sz w:val="22"/>
          <w:szCs w:val="22"/>
        </w:rPr>
      </w:pPr>
    </w:p>
    <w:sectPr w:rsidR="009727CB" w:rsidRPr="000B6159" w:rsidSect="00415C4B">
      <w:footerReference w:type="even" r:id="rId40"/>
      <w:footerReference w:type="default" r:id="rId41"/>
      <w:footerReference w:type="first" r:id="rId42"/>
      <w:pgSz w:w="12240" w:h="15840"/>
      <w:pgMar w:top="1440" w:right="1440" w:bottom="1440" w:left="144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AA" w:rsidRDefault="009E2BAA" w:rsidP="004B7344">
      <w:r>
        <w:separator/>
      </w:r>
    </w:p>
  </w:endnote>
  <w:endnote w:type="continuationSeparator" w:id="0">
    <w:p w:rsidR="009E2BAA" w:rsidRDefault="009E2BAA" w:rsidP="004B7344">
      <w:r>
        <w:continuationSeparator/>
      </w:r>
    </w:p>
  </w:endnote>
  <w:endnote w:id="1">
    <w:p w:rsidR="00111700" w:rsidRPr="000B6159" w:rsidRDefault="00111700">
      <w:pPr>
        <w:pStyle w:val="EndnoteText"/>
        <w:rPr>
          <w:rFonts w:asciiTheme="majorBidi" w:hAnsiTheme="majorBidi" w:cstheme="majorBidi"/>
        </w:rPr>
      </w:pPr>
      <w:r w:rsidRPr="000B6159">
        <w:rPr>
          <w:rStyle w:val="EndnoteReference"/>
          <w:rFonts w:asciiTheme="majorBidi" w:hAnsiTheme="majorBidi" w:cstheme="majorBidi"/>
        </w:rPr>
        <w:endnoteRef/>
      </w:r>
      <w:r w:rsidRPr="000B6159">
        <w:rPr>
          <w:rFonts w:asciiTheme="majorBidi" w:hAnsiTheme="majorBidi" w:cstheme="majorBidi"/>
        </w:rPr>
        <w:t xml:space="preserve"> The Keys to Sustainability Curriculum, SAMHSA’s Center for the Application of Prevention Technologies</w:t>
      </w:r>
    </w:p>
  </w:endnote>
  <w:endnote w:id="2">
    <w:p w:rsidR="00111700" w:rsidRPr="000B6159" w:rsidRDefault="00111700" w:rsidP="00A84B1B">
      <w:pPr>
        <w:rPr>
          <w:rFonts w:asciiTheme="majorBidi" w:hAnsiTheme="majorBidi" w:cstheme="majorBidi"/>
        </w:rPr>
      </w:pPr>
      <w:r w:rsidRPr="000B6159">
        <w:rPr>
          <w:rStyle w:val="EndnoteReference"/>
          <w:rFonts w:asciiTheme="majorBidi" w:hAnsiTheme="majorBidi" w:cstheme="majorBidi"/>
        </w:rPr>
        <w:endnoteRef/>
      </w:r>
      <w:r w:rsidRPr="000B6159">
        <w:rPr>
          <w:rFonts w:asciiTheme="majorBidi" w:hAnsiTheme="majorBidi" w:cstheme="majorBidi"/>
        </w:rPr>
        <w:t xml:space="preserve"> Adapted from the -Common Measures of Implementation Fidelity:  SPF SIG Cross-site Workgroup</w:t>
      </w:r>
    </w:p>
    <w:p w:rsidR="00111700" w:rsidRPr="000B6159" w:rsidRDefault="00111700" w:rsidP="00A84B1B">
      <w:pPr>
        <w:rPr>
          <w:rFonts w:asciiTheme="majorBidi" w:hAnsiTheme="majorBidi" w:cstheme="majorBidi"/>
        </w:rPr>
      </w:pPr>
      <w:r w:rsidRPr="000B6159">
        <w:rPr>
          <w:rFonts w:asciiTheme="majorBidi" w:hAnsiTheme="majorBidi" w:cstheme="majorBidi"/>
        </w:rPr>
        <w:t>Prepared by Roy M. Gabriel, Workgroup Chair Progress report presented at SPF SIG Evaluation Conference; Gaithersburg, Maryland; Oct 11-12, 2006</w:t>
      </w:r>
    </w:p>
  </w:endnote>
  <w:endnote w:id="3">
    <w:p w:rsidR="00111700" w:rsidRDefault="00111700">
      <w:pPr>
        <w:pStyle w:val="EndnoteText"/>
      </w:pPr>
      <w:r w:rsidRPr="000B6159">
        <w:rPr>
          <w:rStyle w:val="EndnoteReference"/>
          <w:rFonts w:asciiTheme="majorBidi" w:hAnsiTheme="majorBidi" w:cstheme="majorBidi"/>
        </w:rPr>
        <w:endnoteRef/>
      </w:r>
      <w:r w:rsidRPr="000B6159">
        <w:rPr>
          <w:rFonts w:asciiTheme="majorBidi" w:hAnsiTheme="majorBidi" w:cstheme="majorBidi"/>
        </w:rPr>
        <w:t xml:space="preserve"> Center for Civic Partnerships: Sustainability Toolkit</w:t>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00" w:rsidRDefault="00737B20" w:rsidP="003C2881">
    <w:pPr>
      <w:pStyle w:val="Footer"/>
      <w:framePr w:wrap="around" w:vAnchor="text" w:hAnchor="margin" w:xAlign="right" w:y="1"/>
      <w:rPr>
        <w:rStyle w:val="PageNumber"/>
      </w:rPr>
    </w:pPr>
    <w:r>
      <w:rPr>
        <w:rStyle w:val="PageNumber"/>
      </w:rPr>
      <w:fldChar w:fldCharType="begin"/>
    </w:r>
    <w:r w:rsidR="00111700">
      <w:rPr>
        <w:rStyle w:val="PageNumber"/>
      </w:rPr>
      <w:instrText xml:space="preserve">PAGE  </w:instrText>
    </w:r>
    <w:r>
      <w:rPr>
        <w:rStyle w:val="PageNumber"/>
      </w:rPr>
      <w:fldChar w:fldCharType="end"/>
    </w:r>
  </w:p>
  <w:p w:rsidR="00111700" w:rsidRDefault="00111700" w:rsidP="003C2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00" w:rsidRDefault="00111700">
    <w:pPr>
      <w:pStyle w:val="Footer"/>
    </w:pPr>
  </w:p>
  <w:p w:rsidR="00111700" w:rsidRDefault="00111700" w:rsidP="003C2881">
    <w:pPr>
      <w:pStyle w:val="Footer"/>
      <w:rPr>
        <w:rFonts w:asciiTheme="majorHAnsi" w:hAnsiTheme="majorHAnsi"/>
      </w:rPr>
    </w:pPr>
  </w:p>
  <w:p w:rsidR="00111700" w:rsidRPr="00577208" w:rsidRDefault="00737B20" w:rsidP="003C2881">
    <w:pPr>
      <w:pStyle w:val="Footer"/>
      <w:framePr w:wrap="around" w:vAnchor="text" w:hAnchor="margin" w:xAlign="right" w:y="42"/>
      <w:rPr>
        <w:rStyle w:val="PageNumber"/>
        <w:rFonts w:asciiTheme="majorHAnsi" w:hAnsiTheme="majorHAnsi"/>
        <w:b/>
        <w:sz w:val="28"/>
        <w:szCs w:val="28"/>
      </w:rPr>
    </w:pPr>
    <w:r w:rsidRPr="00577208">
      <w:rPr>
        <w:rStyle w:val="PageNumber"/>
        <w:rFonts w:asciiTheme="majorHAnsi" w:hAnsiTheme="majorHAnsi"/>
        <w:b/>
        <w:sz w:val="28"/>
        <w:szCs w:val="28"/>
      </w:rPr>
      <w:fldChar w:fldCharType="begin"/>
    </w:r>
    <w:r w:rsidR="00111700" w:rsidRPr="00577208">
      <w:rPr>
        <w:rStyle w:val="PageNumber"/>
        <w:rFonts w:asciiTheme="majorHAnsi" w:hAnsiTheme="majorHAnsi"/>
        <w:b/>
        <w:sz w:val="28"/>
        <w:szCs w:val="28"/>
      </w:rPr>
      <w:instrText xml:space="preserve">PAGE  </w:instrText>
    </w:r>
    <w:r w:rsidRPr="00577208">
      <w:rPr>
        <w:rStyle w:val="PageNumber"/>
        <w:rFonts w:asciiTheme="majorHAnsi" w:hAnsiTheme="majorHAnsi"/>
        <w:b/>
        <w:sz w:val="28"/>
        <w:szCs w:val="28"/>
      </w:rPr>
      <w:fldChar w:fldCharType="separate"/>
    </w:r>
    <w:r w:rsidR="009F661D">
      <w:rPr>
        <w:rStyle w:val="PageNumber"/>
        <w:rFonts w:asciiTheme="majorHAnsi" w:hAnsiTheme="majorHAnsi"/>
        <w:b/>
        <w:noProof/>
        <w:sz w:val="28"/>
        <w:szCs w:val="28"/>
      </w:rPr>
      <w:t>2</w:t>
    </w:r>
    <w:r w:rsidRPr="00577208">
      <w:rPr>
        <w:rStyle w:val="PageNumber"/>
        <w:rFonts w:asciiTheme="majorHAnsi" w:hAnsiTheme="majorHAnsi"/>
        <w:b/>
        <w:sz w:val="28"/>
        <w:szCs w:val="28"/>
      </w:rPr>
      <w:fldChar w:fldCharType="end"/>
    </w:r>
  </w:p>
  <w:p w:rsidR="00111700" w:rsidRPr="00577208" w:rsidRDefault="00111700" w:rsidP="003C2881">
    <w:pPr>
      <w:pStyle w:val="Footer"/>
      <w:rPr>
        <w:i/>
      </w:rPr>
    </w:pPr>
    <w:r w:rsidRPr="00577208">
      <w:rPr>
        <w:i/>
      </w:rPr>
      <w:tab/>
    </w:r>
    <w:r w:rsidRPr="00577208">
      <w:rPr>
        <w:i/>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700" w:rsidRDefault="00111700">
    <w:pPr>
      <w:pStyle w:val="Footer"/>
    </w:pPr>
  </w:p>
  <w:p w:rsidR="00111700" w:rsidRDefault="00111700">
    <w:pPr>
      <w:pStyle w:val="Footer"/>
    </w:pPr>
  </w:p>
  <w:p w:rsidR="00111700" w:rsidRPr="00577208" w:rsidRDefault="00737B20" w:rsidP="003C2881">
    <w:pPr>
      <w:pStyle w:val="Footer"/>
      <w:framePr w:wrap="around" w:vAnchor="text" w:hAnchor="page" w:x="10621" w:y="42"/>
      <w:rPr>
        <w:rStyle w:val="PageNumber"/>
        <w:rFonts w:asciiTheme="majorHAnsi" w:hAnsiTheme="majorHAnsi"/>
        <w:b/>
        <w:sz w:val="28"/>
        <w:szCs w:val="28"/>
      </w:rPr>
    </w:pPr>
    <w:r w:rsidRPr="00577208">
      <w:rPr>
        <w:rStyle w:val="PageNumber"/>
        <w:rFonts w:asciiTheme="majorHAnsi" w:hAnsiTheme="majorHAnsi"/>
        <w:b/>
        <w:sz w:val="28"/>
        <w:szCs w:val="28"/>
      </w:rPr>
      <w:fldChar w:fldCharType="begin"/>
    </w:r>
    <w:r w:rsidR="00111700" w:rsidRPr="00577208">
      <w:rPr>
        <w:rStyle w:val="PageNumber"/>
        <w:rFonts w:asciiTheme="majorHAnsi" w:hAnsiTheme="majorHAnsi"/>
        <w:b/>
        <w:sz w:val="28"/>
        <w:szCs w:val="28"/>
      </w:rPr>
      <w:instrText xml:space="preserve">PAGE  </w:instrText>
    </w:r>
    <w:r w:rsidRPr="00577208">
      <w:rPr>
        <w:rStyle w:val="PageNumber"/>
        <w:rFonts w:asciiTheme="majorHAnsi" w:hAnsiTheme="majorHAnsi"/>
        <w:b/>
        <w:sz w:val="28"/>
        <w:szCs w:val="28"/>
      </w:rPr>
      <w:fldChar w:fldCharType="separate"/>
    </w:r>
    <w:r w:rsidR="009F661D">
      <w:rPr>
        <w:rStyle w:val="PageNumber"/>
        <w:rFonts w:asciiTheme="majorHAnsi" w:hAnsiTheme="majorHAnsi"/>
        <w:b/>
        <w:noProof/>
        <w:sz w:val="28"/>
        <w:szCs w:val="28"/>
      </w:rPr>
      <w:t>1</w:t>
    </w:r>
    <w:r w:rsidRPr="00577208">
      <w:rPr>
        <w:rStyle w:val="PageNumber"/>
        <w:rFonts w:asciiTheme="majorHAnsi" w:hAnsiTheme="majorHAnsi"/>
        <w:b/>
        <w:sz w:val="28"/>
        <w:szCs w:val="28"/>
      </w:rPr>
      <w:fldChar w:fldCharType="end"/>
    </w:r>
  </w:p>
  <w:p w:rsidR="00111700" w:rsidRPr="00577208" w:rsidRDefault="00111700" w:rsidP="002A6429">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AA" w:rsidRDefault="009E2BAA" w:rsidP="004B7344">
      <w:r>
        <w:separator/>
      </w:r>
    </w:p>
  </w:footnote>
  <w:footnote w:type="continuationSeparator" w:id="0">
    <w:p w:rsidR="009E2BAA" w:rsidRDefault="009E2BAA" w:rsidP="004B7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2D3"/>
    <w:multiLevelType w:val="hybridMultilevel"/>
    <w:tmpl w:val="325C62D0"/>
    <w:lvl w:ilvl="0" w:tplc="DA4047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5C70"/>
    <w:multiLevelType w:val="hybridMultilevel"/>
    <w:tmpl w:val="700607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37EE5"/>
    <w:multiLevelType w:val="hybridMultilevel"/>
    <w:tmpl w:val="126E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C19BD"/>
    <w:multiLevelType w:val="hybridMultilevel"/>
    <w:tmpl w:val="AEAED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B58FE"/>
    <w:multiLevelType w:val="hybridMultilevel"/>
    <w:tmpl w:val="95C6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B0D4E"/>
    <w:multiLevelType w:val="hybridMultilevel"/>
    <w:tmpl w:val="FE78CC3C"/>
    <w:lvl w:ilvl="0" w:tplc="FE800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14C0D"/>
    <w:multiLevelType w:val="hybridMultilevel"/>
    <w:tmpl w:val="8CA64E7E"/>
    <w:lvl w:ilvl="0" w:tplc="DA4047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14D75"/>
    <w:multiLevelType w:val="hybridMultilevel"/>
    <w:tmpl w:val="B0066100"/>
    <w:lvl w:ilvl="0" w:tplc="35381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B0E28"/>
    <w:multiLevelType w:val="hybridMultilevel"/>
    <w:tmpl w:val="A9AE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B7F4C"/>
    <w:multiLevelType w:val="hybridMultilevel"/>
    <w:tmpl w:val="B7E41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D254F"/>
    <w:multiLevelType w:val="hybridMultilevel"/>
    <w:tmpl w:val="F9F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9289C"/>
    <w:multiLevelType w:val="hybridMultilevel"/>
    <w:tmpl w:val="2BF25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D24FB"/>
    <w:multiLevelType w:val="hybridMultilevel"/>
    <w:tmpl w:val="E916A8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45707AF"/>
    <w:multiLevelType w:val="hybridMultilevel"/>
    <w:tmpl w:val="E63ADCFE"/>
    <w:lvl w:ilvl="0" w:tplc="DA4047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160BE"/>
    <w:multiLevelType w:val="hybridMultilevel"/>
    <w:tmpl w:val="81587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2D68C9"/>
    <w:multiLevelType w:val="hybridMultilevel"/>
    <w:tmpl w:val="5E28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10D01"/>
    <w:multiLevelType w:val="hybridMultilevel"/>
    <w:tmpl w:val="3ACAAF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9A3751"/>
    <w:multiLevelType w:val="hybridMultilevel"/>
    <w:tmpl w:val="BD4EF438"/>
    <w:lvl w:ilvl="0" w:tplc="35381D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734552"/>
    <w:multiLevelType w:val="hybridMultilevel"/>
    <w:tmpl w:val="B0FC3784"/>
    <w:lvl w:ilvl="0" w:tplc="45BEDE3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8F35CF"/>
    <w:multiLevelType w:val="hybridMultilevel"/>
    <w:tmpl w:val="26304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4DE697E"/>
    <w:multiLevelType w:val="hybridMultilevel"/>
    <w:tmpl w:val="BEE6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22">
    <w:nsid w:val="6AE8083D"/>
    <w:multiLevelType w:val="hybridMultilevel"/>
    <w:tmpl w:val="78027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B3F130A"/>
    <w:multiLevelType w:val="hybridMultilevel"/>
    <w:tmpl w:val="191CC4AC"/>
    <w:lvl w:ilvl="0" w:tplc="DA4047B2">
      <w:start w:val="1"/>
      <w:numFmt w:val="bullet"/>
      <w:lvlText w:val=""/>
      <w:lvlJc w:val="left"/>
      <w:pPr>
        <w:ind w:left="-360" w:hanging="360"/>
      </w:pPr>
      <w:rPr>
        <w:rFonts w:ascii="Wingdings 2" w:hAnsi="Wingdings 2"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F18473C"/>
    <w:multiLevelType w:val="hybridMultilevel"/>
    <w:tmpl w:val="05F84CEE"/>
    <w:lvl w:ilvl="0" w:tplc="DA4047B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157CF"/>
    <w:multiLevelType w:val="multilevel"/>
    <w:tmpl w:val="1B68A74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2951076"/>
    <w:multiLevelType w:val="multilevel"/>
    <w:tmpl w:val="AC96A8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8E14DC"/>
    <w:multiLevelType w:val="hybridMultilevel"/>
    <w:tmpl w:val="C074956A"/>
    <w:lvl w:ilvl="0" w:tplc="DA4047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C374B"/>
    <w:multiLevelType w:val="hybridMultilevel"/>
    <w:tmpl w:val="6F34A0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8329E9"/>
    <w:multiLevelType w:val="hybridMultilevel"/>
    <w:tmpl w:val="1F820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E0049"/>
    <w:multiLevelType w:val="hybridMultilevel"/>
    <w:tmpl w:val="DF1CD260"/>
    <w:lvl w:ilvl="0" w:tplc="DA4047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65C77"/>
    <w:multiLevelType w:val="hybridMultilevel"/>
    <w:tmpl w:val="1412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8"/>
  </w:num>
  <w:num w:numId="4">
    <w:abstractNumId w:val="4"/>
  </w:num>
  <w:num w:numId="5">
    <w:abstractNumId w:val="1"/>
  </w:num>
  <w:num w:numId="6">
    <w:abstractNumId w:val="3"/>
  </w:num>
  <w:num w:numId="7">
    <w:abstractNumId w:val="9"/>
  </w:num>
  <w:num w:numId="8">
    <w:abstractNumId w:val="5"/>
  </w:num>
  <w:num w:numId="9">
    <w:abstractNumId w:val="2"/>
  </w:num>
  <w:num w:numId="10">
    <w:abstractNumId w:val="20"/>
  </w:num>
  <w:num w:numId="11">
    <w:abstractNumId w:val="14"/>
  </w:num>
  <w:num w:numId="12">
    <w:abstractNumId w:val="0"/>
  </w:num>
  <w:num w:numId="13">
    <w:abstractNumId w:val="6"/>
  </w:num>
  <w:num w:numId="14">
    <w:abstractNumId w:val="13"/>
  </w:num>
  <w:num w:numId="15">
    <w:abstractNumId w:val="24"/>
  </w:num>
  <w:num w:numId="16">
    <w:abstractNumId w:val="23"/>
  </w:num>
  <w:num w:numId="17">
    <w:abstractNumId w:val="16"/>
  </w:num>
  <w:num w:numId="18">
    <w:abstractNumId w:val="22"/>
  </w:num>
  <w:num w:numId="19">
    <w:abstractNumId w:val="30"/>
  </w:num>
  <w:num w:numId="20">
    <w:abstractNumId w:val="27"/>
  </w:num>
  <w:num w:numId="21">
    <w:abstractNumId w:val="8"/>
  </w:num>
  <w:num w:numId="22">
    <w:abstractNumId w:val="11"/>
  </w:num>
  <w:num w:numId="23">
    <w:abstractNumId w:val="10"/>
  </w:num>
  <w:num w:numId="24">
    <w:abstractNumId w:val="31"/>
  </w:num>
  <w:num w:numId="25">
    <w:abstractNumId w:val="29"/>
  </w:num>
  <w:num w:numId="26">
    <w:abstractNumId w:val="28"/>
  </w:num>
  <w:num w:numId="27">
    <w:abstractNumId w:val="7"/>
  </w:num>
  <w:num w:numId="28">
    <w:abstractNumId w:val="17"/>
  </w:num>
  <w:num w:numId="29">
    <w:abstractNumId w:val="25"/>
  </w:num>
  <w:num w:numId="30">
    <w:abstractNumId w:val="26"/>
  </w:num>
  <w:num w:numId="31">
    <w:abstractNumId w:val="15"/>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2"/>
  </w:hdrShapeDefaults>
  <w:footnotePr>
    <w:footnote w:id="-1"/>
    <w:footnote w:id="0"/>
  </w:footnotePr>
  <w:endnotePr>
    <w:endnote w:id="-1"/>
    <w:endnote w:id="0"/>
  </w:endnotePr>
  <w:compat>
    <w:useFELayout/>
  </w:compat>
  <w:rsids>
    <w:rsidRoot w:val="00FB5670"/>
    <w:rsid w:val="00030F8D"/>
    <w:rsid w:val="00037DA0"/>
    <w:rsid w:val="0009249A"/>
    <w:rsid w:val="000B05CB"/>
    <w:rsid w:val="000B6159"/>
    <w:rsid w:val="000D0B77"/>
    <w:rsid w:val="000F72D1"/>
    <w:rsid w:val="000F7F43"/>
    <w:rsid w:val="0010172E"/>
    <w:rsid w:val="00111700"/>
    <w:rsid w:val="00123449"/>
    <w:rsid w:val="001542DE"/>
    <w:rsid w:val="00187280"/>
    <w:rsid w:val="001944C3"/>
    <w:rsid w:val="001B2A81"/>
    <w:rsid w:val="001B41C5"/>
    <w:rsid w:val="00200F37"/>
    <w:rsid w:val="00206B02"/>
    <w:rsid w:val="00260B60"/>
    <w:rsid w:val="0029028A"/>
    <w:rsid w:val="002A6429"/>
    <w:rsid w:val="002D51DF"/>
    <w:rsid w:val="002F6289"/>
    <w:rsid w:val="00310B7D"/>
    <w:rsid w:val="00315640"/>
    <w:rsid w:val="00315A5E"/>
    <w:rsid w:val="003201B8"/>
    <w:rsid w:val="0036132D"/>
    <w:rsid w:val="00374B4F"/>
    <w:rsid w:val="003759C3"/>
    <w:rsid w:val="003775D7"/>
    <w:rsid w:val="003C2881"/>
    <w:rsid w:val="003D62F5"/>
    <w:rsid w:val="003D7FF7"/>
    <w:rsid w:val="003E6FD5"/>
    <w:rsid w:val="003F10C3"/>
    <w:rsid w:val="003F54E6"/>
    <w:rsid w:val="004117A2"/>
    <w:rsid w:val="00415C4B"/>
    <w:rsid w:val="00442700"/>
    <w:rsid w:val="00450170"/>
    <w:rsid w:val="004600F9"/>
    <w:rsid w:val="004754AA"/>
    <w:rsid w:val="00481903"/>
    <w:rsid w:val="004908F8"/>
    <w:rsid w:val="004B7344"/>
    <w:rsid w:val="004E68FD"/>
    <w:rsid w:val="004F2C0E"/>
    <w:rsid w:val="0051039D"/>
    <w:rsid w:val="00513E19"/>
    <w:rsid w:val="00517184"/>
    <w:rsid w:val="005235D2"/>
    <w:rsid w:val="00524B6D"/>
    <w:rsid w:val="00532223"/>
    <w:rsid w:val="005544FD"/>
    <w:rsid w:val="005610F1"/>
    <w:rsid w:val="00571CCC"/>
    <w:rsid w:val="00577208"/>
    <w:rsid w:val="005B3CB9"/>
    <w:rsid w:val="005C2243"/>
    <w:rsid w:val="005C7F9C"/>
    <w:rsid w:val="005E53AE"/>
    <w:rsid w:val="006203CD"/>
    <w:rsid w:val="00624631"/>
    <w:rsid w:val="0066707C"/>
    <w:rsid w:val="00672273"/>
    <w:rsid w:val="006818AD"/>
    <w:rsid w:val="006B493A"/>
    <w:rsid w:val="006C488E"/>
    <w:rsid w:val="006E5865"/>
    <w:rsid w:val="00710DF0"/>
    <w:rsid w:val="00737B20"/>
    <w:rsid w:val="0074742D"/>
    <w:rsid w:val="00747B5B"/>
    <w:rsid w:val="00782BD2"/>
    <w:rsid w:val="00784BE6"/>
    <w:rsid w:val="007908F3"/>
    <w:rsid w:val="007E4E79"/>
    <w:rsid w:val="007F739B"/>
    <w:rsid w:val="00813905"/>
    <w:rsid w:val="00814206"/>
    <w:rsid w:val="008171C5"/>
    <w:rsid w:val="008228E1"/>
    <w:rsid w:val="0083056A"/>
    <w:rsid w:val="008372CA"/>
    <w:rsid w:val="008417A3"/>
    <w:rsid w:val="008564DF"/>
    <w:rsid w:val="00886F26"/>
    <w:rsid w:val="008A36A0"/>
    <w:rsid w:val="008D148C"/>
    <w:rsid w:val="00903490"/>
    <w:rsid w:val="00910B71"/>
    <w:rsid w:val="00910CFB"/>
    <w:rsid w:val="00912837"/>
    <w:rsid w:val="00914475"/>
    <w:rsid w:val="0096223B"/>
    <w:rsid w:val="009727CB"/>
    <w:rsid w:val="00996AEA"/>
    <w:rsid w:val="009A44E3"/>
    <w:rsid w:val="009D36E4"/>
    <w:rsid w:val="009E2BAA"/>
    <w:rsid w:val="009F0C1B"/>
    <w:rsid w:val="009F661D"/>
    <w:rsid w:val="00A05DF0"/>
    <w:rsid w:val="00A41485"/>
    <w:rsid w:val="00A514BA"/>
    <w:rsid w:val="00A84B1B"/>
    <w:rsid w:val="00A9599F"/>
    <w:rsid w:val="00AC4297"/>
    <w:rsid w:val="00AD47BA"/>
    <w:rsid w:val="00AE7FA9"/>
    <w:rsid w:val="00B00CC7"/>
    <w:rsid w:val="00B138EB"/>
    <w:rsid w:val="00B20E7E"/>
    <w:rsid w:val="00B2505B"/>
    <w:rsid w:val="00B30AA8"/>
    <w:rsid w:val="00B4189D"/>
    <w:rsid w:val="00B826E1"/>
    <w:rsid w:val="00BA2141"/>
    <w:rsid w:val="00BA7D5A"/>
    <w:rsid w:val="00BB4DCA"/>
    <w:rsid w:val="00BE262F"/>
    <w:rsid w:val="00BF2E67"/>
    <w:rsid w:val="00C15934"/>
    <w:rsid w:val="00C3070D"/>
    <w:rsid w:val="00C61E8F"/>
    <w:rsid w:val="00C841BD"/>
    <w:rsid w:val="00C9388F"/>
    <w:rsid w:val="00C9653D"/>
    <w:rsid w:val="00CA523F"/>
    <w:rsid w:val="00CC0621"/>
    <w:rsid w:val="00CC44CA"/>
    <w:rsid w:val="00CC65AA"/>
    <w:rsid w:val="00CD2243"/>
    <w:rsid w:val="00CD22A7"/>
    <w:rsid w:val="00D110F0"/>
    <w:rsid w:val="00D16576"/>
    <w:rsid w:val="00D451A7"/>
    <w:rsid w:val="00D53787"/>
    <w:rsid w:val="00DA61F3"/>
    <w:rsid w:val="00DE7834"/>
    <w:rsid w:val="00E166D7"/>
    <w:rsid w:val="00E26F3C"/>
    <w:rsid w:val="00E32E76"/>
    <w:rsid w:val="00E35226"/>
    <w:rsid w:val="00E37C5B"/>
    <w:rsid w:val="00E53D39"/>
    <w:rsid w:val="00E57EB0"/>
    <w:rsid w:val="00E60184"/>
    <w:rsid w:val="00E63A9A"/>
    <w:rsid w:val="00E84B3D"/>
    <w:rsid w:val="00E95164"/>
    <w:rsid w:val="00E95C53"/>
    <w:rsid w:val="00EF4E4C"/>
    <w:rsid w:val="00F0167A"/>
    <w:rsid w:val="00F12503"/>
    <w:rsid w:val="00F66CD4"/>
    <w:rsid w:val="00F753E9"/>
    <w:rsid w:val="00F9334D"/>
    <w:rsid w:val="00F949AD"/>
    <w:rsid w:val="00FB1AEC"/>
    <w:rsid w:val="00FB5670"/>
    <w:rsid w:val="00FC7FDD"/>
    <w:rsid w:val="00FD1D13"/>
    <w:rsid w:val="00FD6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44"/>
    <w:pPr>
      <w:tabs>
        <w:tab w:val="center" w:pos="4320"/>
        <w:tab w:val="right" w:pos="8640"/>
      </w:tabs>
    </w:pPr>
  </w:style>
  <w:style w:type="character" w:customStyle="1" w:styleId="HeaderChar">
    <w:name w:val="Header Char"/>
    <w:basedOn w:val="DefaultParagraphFont"/>
    <w:link w:val="Header"/>
    <w:uiPriority w:val="99"/>
    <w:rsid w:val="004B7344"/>
  </w:style>
  <w:style w:type="paragraph" w:styleId="Footer">
    <w:name w:val="footer"/>
    <w:basedOn w:val="Normal"/>
    <w:link w:val="FooterChar"/>
    <w:uiPriority w:val="99"/>
    <w:unhideWhenUsed/>
    <w:rsid w:val="004B7344"/>
    <w:pPr>
      <w:tabs>
        <w:tab w:val="center" w:pos="4320"/>
        <w:tab w:val="right" w:pos="8640"/>
      </w:tabs>
    </w:pPr>
  </w:style>
  <w:style w:type="character" w:customStyle="1" w:styleId="FooterChar">
    <w:name w:val="Footer Char"/>
    <w:basedOn w:val="DefaultParagraphFont"/>
    <w:link w:val="Footer"/>
    <w:uiPriority w:val="99"/>
    <w:rsid w:val="004B7344"/>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rsid w:val="009727C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10B71"/>
    <w:pPr>
      <w:ind w:left="720"/>
      <w:contextualSpacing/>
    </w:pPr>
  </w:style>
  <w:style w:type="table" w:styleId="TableGrid">
    <w:name w:val="Table Grid"/>
    <w:basedOn w:val="TableNormal"/>
    <w:uiPriority w:val="59"/>
    <w:rsid w:val="00910B7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B71"/>
    <w:pPr>
      <w:autoSpaceDE w:val="0"/>
      <w:autoSpaceDN w:val="0"/>
      <w:adjustRightInd w:val="0"/>
    </w:pPr>
    <w:rPr>
      <w:rFonts w:ascii="Myriad Pro" w:eastAsiaTheme="minorHAnsi" w:hAnsi="Myriad Pro" w:cs="Myriad Pro"/>
      <w:color w:val="000000"/>
    </w:rPr>
  </w:style>
  <w:style w:type="paragraph" w:customStyle="1" w:styleId="level1">
    <w:name w:val="_level1"/>
    <w:basedOn w:val="Normal"/>
    <w:rsid w:val="00910B7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szCs w:val="20"/>
    </w:rPr>
  </w:style>
  <w:style w:type="paragraph" w:customStyle="1" w:styleId="WP9Heading2">
    <w:name w:val="WP9_Heading 2"/>
    <w:basedOn w:val="Normal"/>
    <w:rsid w:val="00910B71"/>
    <w:pPr>
      <w:widowControl w:val="0"/>
    </w:pPr>
    <w:rPr>
      <w:rFonts w:ascii="Garamond" w:eastAsia="Times New Roman" w:hAnsi="Garamond"/>
      <w:szCs w:val="20"/>
    </w:rPr>
  </w:style>
  <w:style w:type="paragraph" w:customStyle="1" w:styleId="WP9Heading6">
    <w:name w:val="WP9_Heading 6"/>
    <w:basedOn w:val="Normal"/>
    <w:rsid w:val="00910B71"/>
    <w:pPr>
      <w:widowControl w:val="0"/>
      <w:jc w:val="center"/>
    </w:pPr>
    <w:rPr>
      <w:rFonts w:ascii="Garamond" w:eastAsia="Times New Roman" w:hAnsi="Garamond"/>
      <w:i/>
      <w:szCs w:val="20"/>
    </w:rPr>
  </w:style>
  <w:style w:type="paragraph" w:customStyle="1" w:styleId="WP9TOC1">
    <w:name w:val="WP9_TOC 1"/>
    <w:basedOn w:val="Normal"/>
    <w:rsid w:val="00910B71"/>
    <w:pPr>
      <w:widowControl w:val="0"/>
      <w:tabs>
        <w:tab w:val="left" w:pos="0"/>
        <w:tab w:val="right" w:leader="dot" w:pos="9349"/>
        <w:tab w:val="right" w:pos="9360"/>
      </w:tabs>
      <w:spacing w:after="120"/>
    </w:pPr>
    <w:rPr>
      <w:rFonts w:ascii="Times New Roman" w:eastAsia="Times New Roman" w:hAnsi="Times New Roman"/>
      <w:b/>
      <w:smallCaps/>
      <w:szCs w:val="20"/>
    </w:rPr>
  </w:style>
  <w:style w:type="character" w:styleId="Hyperlink">
    <w:name w:val="Hyperlink"/>
    <w:basedOn w:val="DefaultParagraphFont"/>
    <w:uiPriority w:val="99"/>
    <w:unhideWhenUsed/>
    <w:rsid w:val="00BE262F"/>
    <w:rPr>
      <w:color w:val="0000FF" w:themeColor="hyperlink"/>
      <w:u w:val="single"/>
    </w:rPr>
  </w:style>
  <w:style w:type="paragraph" w:styleId="EndnoteText">
    <w:name w:val="endnote text"/>
    <w:basedOn w:val="Normal"/>
    <w:link w:val="EndnoteTextChar"/>
    <w:uiPriority w:val="99"/>
    <w:unhideWhenUsed/>
    <w:rsid w:val="00A84B1B"/>
  </w:style>
  <w:style w:type="character" w:customStyle="1" w:styleId="EndnoteTextChar">
    <w:name w:val="Endnote Text Char"/>
    <w:basedOn w:val="DefaultParagraphFont"/>
    <w:link w:val="EndnoteText"/>
    <w:uiPriority w:val="99"/>
    <w:rsid w:val="00A84B1B"/>
    <w:rPr>
      <w:rFonts w:ascii="Cambria" w:eastAsia="MS Mincho" w:hAnsi="Cambria" w:cs="Times New Roman"/>
    </w:rPr>
  </w:style>
  <w:style w:type="character" w:styleId="EndnoteReference">
    <w:name w:val="endnote reference"/>
    <w:basedOn w:val="DefaultParagraphFont"/>
    <w:uiPriority w:val="99"/>
    <w:unhideWhenUsed/>
    <w:rsid w:val="00A84B1B"/>
    <w:rPr>
      <w:vertAlign w:val="superscript"/>
    </w:rPr>
  </w:style>
  <w:style w:type="character" w:styleId="CommentReference">
    <w:name w:val="annotation reference"/>
    <w:basedOn w:val="DefaultParagraphFont"/>
    <w:uiPriority w:val="99"/>
    <w:semiHidden/>
    <w:unhideWhenUsed/>
    <w:rsid w:val="00C9388F"/>
    <w:rPr>
      <w:sz w:val="16"/>
      <w:szCs w:val="16"/>
    </w:rPr>
  </w:style>
  <w:style w:type="paragraph" w:styleId="CommentText">
    <w:name w:val="annotation text"/>
    <w:basedOn w:val="Normal"/>
    <w:link w:val="CommentTextChar"/>
    <w:uiPriority w:val="99"/>
    <w:semiHidden/>
    <w:unhideWhenUsed/>
    <w:rsid w:val="00C9388F"/>
    <w:rPr>
      <w:sz w:val="20"/>
      <w:szCs w:val="20"/>
    </w:rPr>
  </w:style>
  <w:style w:type="character" w:customStyle="1" w:styleId="CommentTextChar">
    <w:name w:val="Comment Text Char"/>
    <w:basedOn w:val="DefaultParagraphFont"/>
    <w:link w:val="CommentText"/>
    <w:uiPriority w:val="99"/>
    <w:semiHidden/>
    <w:rsid w:val="00C9388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9388F"/>
    <w:rPr>
      <w:b/>
      <w:bCs/>
    </w:rPr>
  </w:style>
  <w:style w:type="character" w:customStyle="1" w:styleId="CommentSubjectChar">
    <w:name w:val="Comment Subject Char"/>
    <w:basedOn w:val="CommentTextChar"/>
    <w:link w:val="CommentSubject"/>
    <w:uiPriority w:val="99"/>
    <w:semiHidden/>
    <w:rsid w:val="00C9388F"/>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3E6F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44"/>
    <w:pPr>
      <w:tabs>
        <w:tab w:val="center" w:pos="4320"/>
        <w:tab w:val="right" w:pos="8640"/>
      </w:tabs>
    </w:pPr>
  </w:style>
  <w:style w:type="character" w:customStyle="1" w:styleId="HeaderChar">
    <w:name w:val="Header Char"/>
    <w:basedOn w:val="DefaultParagraphFont"/>
    <w:link w:val="Header"/>
    <w:uiPriority w:val="99"/>
    <w:rsid w:val="004B7344"/>
  </w:style>
  <w:style w:type="paragraph" w:styleId="Footer">
    <w:name w:val="footer"/>
    <w:basedOn w:val="Normal"/>
    <w:link w:val="FooterChar"/>
    <w:uiPriority w:val="99"/>
    <w:unhideWhenUsed/>
    <w:rsid w:val="004B7344"/>
    <w:pPr>
      <w:tabs>
        <w:tab w:val="center" w:pos="4320"/>
        <w:tab w:val="right" w:pos="8640"/>
      </w:tabs>
    </w:pPr>
  </w:style>
  <w:style w:type="character" w:customStyle="1" w:styleId="FooterChar">
    <w:name w:val="Footer Char"/>
    <w:basedOn w:val="DefaultParagraphFont"/>
    <w:link w:val="Footer"/>
    <w:uiPriority w:val="99"/>
    <w:rsid w:val="004B7344"/>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rsid w:val="009727C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10B71"/>
    <w:pPr>
      <w:ind w:left="720"/>
      <w:contextualSpacing/>
    </w:pPr>
  </w:style>
  <w:style w:type="table" w:styleId="TableGrid">
    <w:name w:val="Table Grid"/>
    <w:basedOn w:val="TableNormal"/>
    <w:uiPriority w:val="59"/>
    <w:rsid w:val="00910B7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B71"/>
    <w:pPr>
      <w:autoSpaceDE w:val="0"/>
      <w:autoSpaceDN w:val="0"/>
      <w:adjustRightInd w:val="0"/>
    </w:pPr>
    <w:rPr>
      <w:rFonts w:ascii="Myriad Pro" w:eastAsiaTheme="minorHAnsi" w:hAnsi="Myriad Pro" w:cs="Myriad Pro"/>
      <w:color w:val="000000"/>
    </w:rPr>
  </w:style>
  <w:style w:type="paragraph" w:customStyle="1" w:styleId="level1">
    <w:name w:val="_level1"/>
    <w:basedOn w:val="Normal"/>
    <w:rsid w:val="00910B7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szCs w:val="20"/>
    </w:rPr>
  </w:style>
  <w:style w:type="paragraph" w:customStyle="1" w:styleId="WP9Heading2">
    <w:name w:val="WP9_Heading 2"/>
    <w:basedOn w:val="Normal"/>
    <w:rsid w:val="00910B71"/>
    <w:pPr>
      <w:widowControl w:val="0"/>
    </w:pPr>
    <w:rPr>
      <w:rFonts w:ascii="Garamond" w:eastAsia="Times New Roman" w:hAnsi="Garamond"/>
      <w:szCs w:val="20"/>
    </w:rPr>
  </w:style>
  <w:style w:type="paragraph" w:customStyle="1" w:styleId="WP9Heading6">
    <w:name w:val="WP9_Heading 6"/>
    <w:basedOn w:val="Normal"/>
    <w:rsid w:val="00910B71"/>
    <w:pPr>
      <w:widowControl w:val="0"/>
      <w:jc w:val="center"/>
    </w:pPr>
    <w:rPr>
      <w:rFonts w:ascii="Garamond" w:eastAsia="Times New Roman" w:hAnsi="Garamond"/>
      <w:i/>
      <w:szCs w:val="20"/>
    </w:rPr>
  </w:style>
  <w:style w:type="paragraph" w:customStyle="1" w:styleId="WP9TOC1">
    <w:name w:val="WP9_TOC 1"/>
    <w:basedOn w:val="Normal"/>
    <w:rsid w:val="00910B71"/>
    <w:pPr>
      <w:widowControl w:val="0"/>
      <w:tabs>
        <w:tab w:val="left" w:pos="0"/>
        <w:tab w:val="right" w:leader="dot" w:pos="9349"/>
        <w:tab w:val="right" w:pos="9360"/>
      </w:tabs>
      <w:spacing w:after="120"/>
    </w:pPr>
    <w:rPr>
      <w:rFonts w:ascii="Times New Roman" w:eastAsia="Times New Roman" w:hAnsi="Times New Roman"/>
      <w:b/>
      <w:smallCaps/>
      <w:szCs w:val="20"/>
    </w:rPr>
  </w:style>
  <w:style w:type="character" w:styleId="Hyperlink">
    <w:name w:val="Hyperlink"/>
    <w:basedOn w:val="DefaultParagraphFont"/>
    <w:uiPriority w:val="99"/>
    <w:unhideWhenUsed/>
    <w:rsid w:val="00BE262F"/>
    <w:rPr>
      <w:color w:val="0000FF" w:themeColor="hyperlink"/>
      <w:u w:val="single"/>
    </w:rPr>
  </w:style>
  <w:style w:type="paragraph" w:styleId="EndnoteText">
    <w:name w:val="endnote text"/>
    <w:basedOn w:val="Normal"/>
    <w:link w:val="EndnoteTextChar"/>
    <w:uiPriority w:val="99"/>
    <w:unhideWhenUsed/>
    <w:rsid w:val="00A84B1B"/>
  </w:style>
  <w:style w:type="character" w:customStyle="1" w:styleId="EndnoteTextChar">
    <w:name w:val="Endnote Text Char"/>
    <w:basedOn w:val="DefaultParagraphFont"/>
    <w:link w:val="EndnoteText"/>
    <w:uiPriority w:val="99"/>
    <w:rsid w:val="00A84B1B"/>
    <w:rPr>
      <w:rFonts w:ascii="Cambria" w:eastAsia="MS Mincho" w:hAnsi="Cambria" w:cs="Times New Roman"/>
    </w:rPr>
  </w:style>
  <w:style w:type="character" w:styleId="EndnoteReference">
    <w:name w:val="endnote reference"/>
    <w:basedOn w:val="DefaultParagraphFont"/>
    <w:uiPriority w:val="99"/>
    <w:unhideWhenUsed/>
    <w:rsid w:val="00A84B1B"/>
    <w:rPr>
      <w:vertAlign w:val="superscript"/>
    </w:rPr>
  </w:style>
  <w:style w:type="character" w:styleId="CommentReference">
    <w:name w:val="annotation reference"/>
    <w:basedOn w:val="DefaultParagraphFont"/>
    <w:uiPriority w:val="99"/>
    <w:semiHidden/>
    <w:unhideWhenUsed/>
    <w:rsid w:val="00C9388F"/>
    <w:rPr>
      <w:sz w:val="16"/>
      <w:szCs w:val="16"/>
    </w:rPr>
  </w:style>
  <w:style w:type="paragraph" w:styleId="CommentText">
    <w:name w:val="annotation text"/>
    <w:basedOn w:val="Normal"/>
    <w:link w:val="CommentTextChar"/>
    <w:uiPriority w:val="99"/>
    <w:semiHidden/>
    <w:unhideWhenUsed/>
    <w:rsid w:val="00C9388F"/>
    <w:rPr>
      <w:sz w:val="20"/>
      <w:szCs w:val="20"/>
    </w:rPr>
  </w:style>
  <w:style w:type="character" w:customStyle="1" w:styleId="CommentTextChar">
    <w:name w:val="Comment Text Char"/>
    <w:basedOn w:val="DefaultParagraphFont"/>
    <w:link w:val="CommentText"/>
    <w:uiPriority w:val="99"/>
    <w:semiHidden/>
    <w:rsid w:val="00C9388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9388F"/>
    <w:rPr>
      <w:b/>
      <w:bCs/>
    </w:rPr>
  </w:style>
  <w:style w:type="character" w:customStyle="1" w:styleId="CommentSubjectChar">
    <w:name w:val="Comment Subject Char"/>
    <w:basedOn w:val="CommentTextChar"/>
    <w:link w:val="CommentSubject"/>
    <w:uiPriority w:val="99"/>
    <w:semiHidden/>
    <w:rsid w:val="00C9388F"/>
    <w:rPr>
      <w:rFonts w:ascii="Cambria" w:eastAsia="MS Mincho" w:hAnsi="Cambri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1085421115">
      <w:bodyDiv w:val="1"/>
      <w:marLeft w:val="0"/>
      <w:marRight w:val="0"/>
      <w:marTop w:val="0"/>
      <w:marBottom w:val="0"/>
      <w:divBdr>
        <w:top w:val="none" w:sz="0" w:space="0" w:color="auto"/>
        <w:left w:val="none" w:sz="0" w:space="0" w:color="auto"/>
        <w:bottom w:val="none" w:sz="0" w:space="0" w:color="auto"/>
        <w:right w:val="none" w:sz="0" w:space="0" w:color="auto"/>
      </w:divBdr>
    </w:div>
    <w:div w:id="1529223804">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595937478">
      <w:bodyDiv w:val="1"/>
      <w:marLeft w:val="0"/>
      <w:marRight w:val="0"/>
      <w:marTop w:val="0"/>
      <w:marBottom w:val="0"/>
      <w:divBdr>
        <w:top w:val="none" w:sz="0" w:space="0" w:color="auto"/>
        <w:left w:val="none" w:sz="0" w:space="0" w:color="auto"/>
        <w:bottom w:val="none" w:sz="0" w:space="0" w:color="auto"/>
        <w:right w:val="none" w:sz="0" w:space="0" w:color="auto"/>
      </w:divBdr>
    </w:div>
    <w:div w:id="1599365458">
      <w:bodyDiv w:val="1"/>
      <w:marLeft w:val="0"/>
      <w:marRight w:val="0"/>
      <w:marTop w:val="0"/>
      <w:marBottom w:val="0"/>
      <w:divBdr>
        <w:top w:val="none" w:sz="0" w:space="0" w:color="auto"/>
        <w:left w:val="none" w:sz="0" w:space="0" w:color="auto"/>
        <w:bottom w:val="none" w:sz="0" w:space="0" w:color="auto"/>
        <w:right w:val="none" w:sz="0" w:space="0" w:color="auto"/>
      </w:divBdr>
    </w:div>
    <w:div w:id="1703673978">
      <w:bodyDiv w:val="1"/>
      <w:marLeft w:val="0"/>
      <w:marRight w:val="0"/>
      <w:marTop w:val="0"/>
      <w:marBottom w:val="0"/>
      <w:divBdr>
        <w:top w:val="none" w:sz="0" w:space="0" w:color="auto"/>
        <w:left w:val="none" w:sz="0" w:space="0" w:color="auto"/>
        <w:bottom w:val="none" w:sz="0" w:space="0" w:color="auto"/>
        <w:right w:val="none" w:sz="0" w:space="0" w:color="auto"/>
      </w:divBdr>
    </w:div>
    <w:div w:id="1726247730">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rights.iowa.gov/cjjp/jdw/index.html" TargetMode="External"/><Relationship Id="rId18" Type="http://schemas.openxmlformats.org/officeDocument/2006/relationships/hyperlink" Target="http://www.dps.state.ia.us/commis/gtsb/publications.shtml" TargetMode="External"/><Relationship Id="rId26" Type="http://schemas.openxmlformats.org/officeDocument/2006/relationships/hyperlink" Target="http://iconsortium.subst-abuse.uiowa.edu/EPI/MainFrame.html" TargetMode="External"/><Relationship Id="rId39" Type="http://schemas.openxmlformats.org/officeDocument/2006/relationships/hyperlink" Target="http://nyshealthfoundation.org/uploads/general/sustaining-improved-outcomes-toolkit.pdf" TargetMode="External"/><Relationship Id="rId51"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iconsortium.subst-abuse.uiowa.edu/EPI/MainFrame.html" TargetMode="External"/><Relationship Id="rId34" Type="http://schemas.openxmlformats.org/officeDocument/2006/relationships/hyperlink" Target="http://www.samhsa.gov/fbci/fbci_pubs.aspx"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iconsortium.subst-abuse.uiowa.edu/EPI/MainFrame.html" TargetMode="External"/><Relationship Id="rId17" Type="http://schemas.openxmlformats.org/officeDocument/2006/relationships/hyperlink" Target="http://www.dps.state.ia.us/commis/gtsb/publications.shtml" TargetMode="External"/><Relationship Id="rId25" Type="http://schemas.openxmlformats.org/officeDocument/2006/relationships/hyperlink" Target="http://www.iowayouthsurvey.iowa.gov/" TargetMode="External"/><Relationship Id="rId33" Type="http://schemas.openxmlformats.org/officeDocument/2006/relationships/hyperlink" Target="http://factfinder2.census.gov/faces/nav/jsf/pages/index.xhtml" TargetMode="External"/><Relationship Id="rId38" Type="http://schemas.openxmlformats.org/officeDocument/2006/relationships/hyperlink" Target="http://www.preventioninstitute.org/component/jlibrary/article/id-44/127.html?msource=cp15" TargetMode="External"/><Relationship Id="rId2" Type="http://schemas.openxmlformats.org/officeDocument/2006/relationships/customXml" Target="../customXml/item2.xml"/><Relationship Id="rId16" Type="http://schemas.openxmlformats.org/officeDocument/2006/relationships/hyperlink" Target="http://www.dps.state.ia.us/commis/gtsb/publications.shtml" TargetMode="External"/><Relationship Id="rId20" Type="http://schemas.openxmlformats.org/officeDocument/2006/relationships/hyperlink" Target="http://iconsortium.subst-abuse.uiowa.edu/EPI/MainFrame.html" TargetMode="External"/><Relationship Id="rId29" Type="http://schemas.openxmlformats.org/officeDocument/2006/relationships/hyperlink" Target="http://www.iowayouthsurvey.iowa.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onsortium.subst-abuse.uiowa.edu/EPI/MainFrame.html" TargetMode="External"/><Relationship Id="rId24" Type="http://schemas.openxmlformats.org/officeDocument/2006/relationships/hyperlink" Target="http://www.iowayouthsurvey.iowa.gov/" TargetMode="External"/><Relationship Id="rId32" Type="http://schemas.openxmlformats.org/officeDocument/2006/relationships/hyperlink" Target="http://factfinder2.census.gov/faces/nav/jsf/pages/index.xhtml" TargetMode="External"/><Relationship Id="rId37" Type="http://schemas.openxmlformats.org/officeDocument/2006/relationships/hyperlink" Target="http://www.civicpartnerships.org/docs/publications/sustainability_toolkit.ht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consortium.subst-abuse.uiowa.edu/EPI/MainFrame.html" TargetMode="External"/><Relationship Id="rId23" Type="http://schemas.openxmlformats.org/officeDocument/2006/relationships/hyperlink" Target="http://www.iowayouthsurvey.iowa.gov/" TargetMode="External"/><Relationship Id="rId28" Type="http://schemas.openxmlformats.org/officeDocument/2006/relationships/hyperlink" Target="http://iconsortium.subst-abuse.uiowa.edu/EPI/MainFrame.html" TargetMode="External"/><Relationship Id="rId36" Type="http://schemas.openxmlformats.org/officeDocument/2006/relationships/hyperlink" Target="http://sshs.promoteprevent.org/implementing/sustainability/legacy-wheel" TargetMode="External"/><Relationship Id="rId10" Type="http://schemas.openxmlformats.org/officeDocument/2006/relationships/endnotes" Target="endnotes.xml"/><Relationship Id="rId19" Type="http://schemas.openxmlformats.org/officeDocument/2006/relationships/hyperlink" Target="http://www.iowayouthsurvey.iowa.gov/" TargetMode="External"/><Relationship Id="rId31" Type="http://schemas.openxmlformats.org/officeDocument/2006/relationships/hyperlink" Target="http://www.iowayouthsurvey.iowa.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rights.iowa.gov/cjjp/jdw/index.html" TargetMode="External"/><Relationship Id="rId22" Type="http://schemas.openxmlformats.org/officeDocument/2006/relationships/hyperlink" Target="http://www.iowayouthsurvey.iowa.gov/" TargetMode="External"/><Relationship Id="rId27" Type="http://schemas.openxmlformats.org/officeDocument/2006/relationships/hyperlink" Target="http://iconsortium.subst-abuse.uiowa.edu/EPI/MainFrame.html" TargetMode="External"/><Relationship Id="rId30" Type="http://schemas.openxmlformats.org/officeDocument/2006/relationships/hyperlink" Target="http://educateiowa.gov/index.php?option=com_docman&amp;task=cat_view&amp;gid=132&amp;Itemid=55" TargetMode="External"/><Relationship Id="rId35" Type="http://schemas.openxmlformats.org/officeDocument/2006/relationships/hyperlink" Target="http://www.cdc.gov/healthycommunitiesprogram/pdf/sustainability_guide.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C1FADD6FF5649B22C2068E527BB13" ma:contentTypeVersion="0" ma:contentTypeDescription="Create a new document." ma:contentTypeScope="" ma:versionID="5f4d511b7c3c733db17284702aba56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3F51C2-DAF3-4E95-8564-2FAAFEFF92AA}"/>
</file>

<file path=customXml/itemProps2.xml><?xml version="1.0" encoding="utf-8"?>
<ds:datastoreItem xmlns:ds="http://schemas.openxmlformats.org/officeDocument/2006/customXml" ds:itemID="{4A951CB4-B435-4816-B993-377B41038C64}"/>
</file>

<file path=customXml/itemProps3.xml><?xml version="1.0" encoding="utf-8"?>
<ds:datastoreItem xmlns:ds="http://schemas.openxmlformats.org/officeDocument/2006/customXml" ds:itemID="{671202E1-FBB6-49B3-8C6C-BC961F4D53E3}"/>
</file>

<file path=customXml/itemProps4.xml><?xml version="1.0" encoding="utf-8"?>
<ds:datastoreItem xmlns:ds="http://schemas.openxmlformats.org/officeDocument/2006/customXml" ds:itemID="{2C3E68A1-368A-41BD-BB59-9272C08016DA}"/>
</file>

<file path=docProps/app.xml><?xml version="1.0" encoding="utf-8"?>
<Properties xmlns="http://schemas.openxmlformats.org/officeDocument/2006/extended-properties" xmlns:vt="http://schemas.openxmlformats.org/officeDocument/2006/docPropsVTypes">
  <Template>Normal</Template>
  <TotalTime>186</TotalTime>
  <Pages>15</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DeGregorio, Joshua</dc:creator>
  <cp:lastModifiedBy>jhibben</cp:lastModifiedBy>
  <cp:revision>9</cp:revision>
  <cp:lastPrinted>2013-01-16T15:31:00Z</cp:lastPrinted>
  <dcterms:created xsi:type="dcterms:W3CDTF">2013-02-06T14:10:00Z</dcterms:created>
  <dcterms:modified xsi:type="dcterms:W3CDTF">2013-02-07T17:04:00Z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0x0101003BDC1FADD6FF5649B22C2068E527BB13</vt:lpwstr>
  </property>
  <property fmtid="{D5CDD505-2E9C-101B-9397-08002B2CF9AE}" pid="3" name="Section">
    <vt:lpwstr>Events</vt:lpwstr>
  </property>
</Properties>
</file>